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5697" w:rsidRPr="00014442" w:rsidRDefault="00165697" w:rsidP="00C02E44">
      <w:pPr>
        <w:jc w:val="both"/>
        <w:rPr>
          <w:rFonts w:ascii="Times New Roman" w:hAnsi="Times New Roman"/>
          <w:b/>
          <w:bCs/>
          <w:sz w:val="24"/>
          <w:szCs w:val="24"/>
        </w:rPr>
      </w:pPr>
      <w:r w:rsidRPr="00014442">
        <w:rPr>
          <w:rFonts w:ascii="Times New Roman" w:hAnsi="Times New Roman"/>
          <w:b/>
          <w:bCs/>
          <w:sz w:val="24"/>
          <w:szCs w:val="24"/>
        </w:rPr>
        <w:t xml:space="preserve">Saint Clara of Assisi </w:t>
      </w:r>
      <w:proofErr w:type="spellStart"/>
      <w:r w:rsidRPr="00014442">
        <w:rPr>
          <w:rFonts w:ascii="Times New Roman" w:hAnsi="Times New Roman"/>
          <w:b/>
          <w:bCs/>
          <w:sz w:val="24"/>
          <w:szCs w:val="24"/>
        </w:rPr>
        <w:t>Bishyiga</w:t>
      </w:r>
      <w:proofErr w:type="spellEnd"/>
      <w:r w:rsidRPr="00014442">
        <w:rPr>
          <w:rFonts w:ascii="Times New Roman" w:hAnsi="Times New Roman"/>
          <w:b/>
          <w:bCs/>
          <w:sz w:val="24"/>
          <w:szCs w:val="24"/>
        </w:rPr>
        <w:t xml:space="preserve"> Parish</w:t>
      </w:r>
    </w:p>
    <w:p w:rsidR="00165697" w:rsidRPr="00014442" w:rsidRDefault="00165697" w:rsidP="00C02E44">
      <w:pPr>
        <w:jc w:val="both"/>
        <w:rPr>
          <w:rFonts w:ascii="Times New Roman" w:hAnsi="Times New Roman"/>
          <w:b/>
          <w:bCs/>
          <w:sz w:val="24"/>
          <w:szCs w:val="24"/>
        </w:rPr>
      </w:pPr>
      <w:proofErr w:type="spellStart"/>
      <w:r w:rsidRPr="00014442">
        <w:rPr>
          <w:rFonts w:ascii="Times New Roman" w:hAnsi="Times New Roman"/>
          <w:b/>
          <w:bCs/>
          <w:sz w:val="24"/>
          <w:szCs w:val="24"/>
        </w:rPr>
        <w:t>Gikongoro</w:t>
      </w:r>
      <w:proofErr w:type="spellEnd"/>
      <w:r w:rsidRPr="00014442">
        <w:rPr>
          <w:rFonts w:ascii="Times New Roman" w:hAnsi="Times New Roman"/>
          <w:b/>
          <w:bCs/>
          <w:sz w:val="24"/>
          <w:szCs w:val="24"/>
        </w:rPr>
        <w:t xml:space="preserve"> Catholic Diocese</w:t>
      </w:r>
    </w:p>
    <w:p w:rsidR="00165697" w:rsidRPr="00014442" w:rsidRDefault="00165697" w:rsidP="00C02E44">
      <w:pPr>
        <w:jc w:val="both"/>
        <w:rPr>
          <w:rFonts w:ascii="Times New Roman" w:hAnsi="Times New Roman"/>
          <w:b/>
          <w:bCs/>
          <w:sz w:val="24"/>
          <w:szCs w:val="24"/>
        </w:rPr>
      </w:pPr>
      <w:r w:rsidRPr="00014442">
        <w:rPr>
          <w:rFonts w:ascii="Times New Roman" w:hAnsi="Times New Roman"/>
          <w:b/>
          <w:bCs/>
          <w:sz w:val="24"/>
          <w:szCs w:val="24"/>
        </w:rPr>
        <w:t>Republic of Rwanda</w:t>
      </w:r>
    </w:p>
    <w:p w:rsidR="00165697" w:rsidRPr="00E36AE2" w:rsidRDefault="00165697" w:rsidP="00C02E44">
      <w:pPr>
        <w:jc w:val="both"/>
        <w:rPr>
          <w:rFonts w:ascii="Times New Roman" w:hAnsi="Times New Roman"/>
        </w:rPr>
      </w:pPr>
    </w:p>
    <w:p w:rsidR="00165697" w:rsidRPr="00014442" w:rsidRDefault="00165697" w:rsidP="00C02E44">
      <w:pPr>
        <w:jc w:val="both"/>
        <w:rPr>
          <w:rFonts w:ascii="Times New Roman" w:hAnsi="Times New Roman"/>
          <w:sz w:val="24"/>
          <w:szCs w:val="24"/>
        </w:rPr>
      </w:pPr>
      <w:r w:rsidRPr="00014442">
        <w:rPr>
          <w:rFonts w:ascii="Times New Roman" w:hAnsi="Times New Roman"/>
          <w:sz w:val="24"/>
          <w:szCs w:val="24"/>
        </w:rPr>
        <w:t xml:space="preserve">October </w:t>
      </w:r>
      <w:r w:rsidR="00014442" w:rsidRPr="00014442">
        <w:rPr>
          <w:rFonts w:ascii="Times New Roman" w:hAnsi="Times New Roman"/>
          <w:sz w:val="24"/>
          <w:szCs w:val="24"/>
        </w:rPr>
        <w:t>29</w:t>
      </w:r>
      <w:r w:rsidRPr="00014442">
        <w:rPr>
          <w:rFonts w:ascii="Times New Roman" w:hAnsi="Times New Roman"/>
          <w:sz w:val="24"/>
          <w:szCs w:val="24"/>
          <w:vertAlign w:val="superscript"/>
        </w:rPr>
        <w:t>th</w:t>
      </w:r>
      <w:r w:rsidRPr="00014442">
        <w:rPr>
          <w:rFonts w:ascii="Times New Roman" w:hAnsi="Times New Roman"/>
          <w:sz w:val="24"/>
          <w:szCs w:val="24"/>
        </w:rPr>
        <w:t>,2021</w:t>
      </w:r>
    </w:p>
    <w:p w:rsidR="00165697" w:rsidRPr="00014442" w:rsidRDefault="00165697" w:rsidP="00C02E44">
      <w:pPr>
        <w:jc w:val="both"/>
        <w:rPr>
          <w:rFonts w:ascii="Times New Roman" w:hAnsi="Times New Roman"/>
          <w:sz w:val="24"/>
          <w:szCs w:val="24"/>
        </w:rPr>
      </w:pPr>
    </w:p>
    <w:p w:rsidR="00165697" w:rsidRPr="00014442" w:rsidRDefault="00165697" w:rsidP="00C02E44">
      <w:pPr>
        <w:jc w:val="both"/>
        <w:rPr>
          <w:rFonts w:ascii="Times New Roman" w:hAnsi="Times New Roman"/>
          <w:b/>
          <w:bCs/>
          <w:sz w:val="24"/>
          <w:szCs w:val="24"/>
        </w:rPr>
      </w:pPr>
      <w:r w:rsidRPr="00014442">
        <w:rPr>
          <w:rFonts w:ascii="Times New Roman" w:hAnsi="Times New Roman"/>
          <w:b/>
          <w:bCs/>
          <w:sz w:val="24"/>
          <w:szCs w:val="24"/>
        </w:rPr>
        <w:t>To the Friends of Saint Peter Parish</w:t>
      </w:r>
    </w:p>
    <w:p w:rsidR="00165697" w:rsidRPr="00014442" w:rsidRDefault="00165697" w:rsidP="00C02E44">
      <w:pPr>
        <w:jc w:val="both"/>
        <w:rPr>
          <w:rFonts w:ascii="Times New Roman" w:hAnsi="Times New Roman"/>
          <w:b/>
          <w:bCs/>
          <w:sz w:val="24"/>
          <w:szCs w:val="24"/>
        </w:rPr>
      </w:pPr>
      <w:r w:rsidRPr="00014442">
        <w:rPr>
          <w:rFonts w:ascii="Times New Roman" w:hAnsi="Times New Roman"/>
          <w:b/>
          <w:bCs/>
          <w:sz w:val="24"/>
          <w:szCs w:val="24"/>
        </w:rPr>
        <w:t>Bonn</w:t>
      </w:r>
    </w:p>
    <w:p w:rsidR="00165697" w:rsidRPr="00014442" w:rsidRDefault="00165697" w:rsidP="00C02E44">
      <w:pPr>
        <w:jc w:val="both"/>
        <w:rPr>
          <w:rFonts w:ascii="Times New Roman" w:hAnsi="Times New Roman"/>
          <w:b/>
          <w:bCs/>
          <w:sz w:val="24"/>
          <w:szCs w:val="24"/>
        </w:rPr>
      </w:pPr>
      <w:r w:rsidRPr="00014442">
        <w:rPr>
          <w:rFonts w:ascii="Times New Roman" w:hAnsi="Times New Roman"/>
          <w:b/>
          <w:bCs/>
          <w:sz w:val="24"/>
          <w:szCs w:val="24"/>
        </w:rPr>
        <w:t>Republic of Germany</w:t>
      </w:r>
    </w:p>
    <w:p w:rsidR="00165697" w:rsidRPr="00014442" w:rsidRDefault="00165697" w:rsidP="00C02E44">
      <w:pPr>
        <w:jc w:val="both"/>
        <w:rPr>
          <w:rFonts w:ascii="Times New Roman" w:hAnsi="Times New Roman"/>
          <w:sz w:val="24"/>
          <w:szCs w:val="24"/>
        </w:rPr>
      </w:pPr>
    </w:p>
    <w:p w:rsidR="00165697" w:rsidRPr="00014442" w:rsidRDefault="00165697" w:rsidP="00C02E44">
      <w:pPr>
        <w:jc w:val="both"/>
        <w:rPr>
          <w:rFonts w:ascii="Times New Roman" w:hAnsi="Times New Roman"/>
          <w:sz w:val="24"/>
          <w:szCs w:val="24"/>
        </w:rPr>
      </w:pPr>
      <w:r w:rsidRPr="00014442">
        <w:rPr>
          <w:rFonts w:ascii="Times New Roman" w:hAnsi="Times New Roman"/>
          <w:sz w:val="24"/>
          <w:szCs w:val="24"/>
        </w:rPr>
        <w:t xml:space="preserve">Dear  Klaus von Stosch, Markus </w:t>
      </w:r>
      <w:proofErr w:type="spellStart"/>
      <w:r w:rsidRPr="00014442">
        <w:rPr>
          <w:rFonts w:ascii="Times New Roman" w:hAnsi="Times New Roman"/>
          <w:sz w:val="24"/>
          <w:szCs w:val="24"/>
        </w:rPr>
        <w:t>wagemann</w:t>
      </w:r>
      <w:proofErr w:type="spellEnd"/>
      <w:r w:rsidRPr="00014442">
        <w:rPr>
          <w:rFonts w:ascii="Times New Roman" w:hAnsi="Times New Roman"/>
          <w:sz w:val="24"/>
          <w:szCs w:val="24"/>
        </w:rPr>
        <w:t xml:space="preserve">, Hans Peter, Madam </w:t>
      </w:r>
      <w:proofErr w:type="spellStart"/>
      <w:r w:rsidRPr="00014442">
        <w:rPr>
          <w:rFonts w:ascii="Times New Roman" w:hAnsi="Times New Roman"/>
          <w:sz w:val="24"/>
          <w:szCs w:val="24"/>
        </w:rPr>
        <w:t>Karine,Father</w:t>
      </w:r>
      <w:proofErr w:type="spellEnd"/>
      <w:r w:rsidRPr="00014442">
        <w:rPr>
          <w:rFonts w:ascii="Times New Roman" w:hAnsi="Times New Roman"/>
          <w:sz w:val="24"/>
          <w:szCs w:val="24"/>
        </w:rPr>
        <w:t xml:space="preserve"> Alphonse </w:t>
      </w:r>
      <w:proofErr w:type="spellStart"/>
      <w:r w:rsidRPr="00014442">
        <w:rPr>
          <w:rFonts w:ascii="Times New Roman" w:hAnsi="Times New Roman"/>
          <w:sz w:val="24"/>
          <w:szCs w:val="24"/>
        </w:rPr>
        <w:t>Munyanziza,Father</w:t>
      </w:r>
      <w:proofErr w:type="spellEnd"/>
      <w:r w:rsidRPr="00014442">
        <w:rPr>
          <w:rFonts w:ascii="Times New Roman" w:hAnsi="Times New Roman"/>
          <w:sz w:val="24"/>
          <w:szCs w:val="24"/>
        </w:rPr>
        <w:t xml:space="preserve"> </w:t>
      </w:r>
      <w:proofErr w:type="spellStart"/>
      <w:r w:rsidRPr="00014442">
        <w:rPr>
          <w:rFonts w:ascii="Times New Roman" w:hAnsi="Times New Roman"/>
          <w:sz w:val="24"/>
          <w:szCs w:val="24"/>
        </w:rPr>
        <w:t>Raimund</w:t>
      </w:r>
      <w:proofErr w:type="spellEnd"/>
      <w:r w:rsidRPr="00014442">
        <w:rPr>
          <w:rFonts w:ascii="Times New Roman" w:hAnsi="Times New Roman"/>
          <w:sz w:val="24"/>
          <w:szCs w:val="24"/>
        </w:rPr>
        <w:t xml:space="preserve"> </w:t>
      </w:r>
      <w:proofErr w:type="spellStart"/>
      <w:r w:rsidRPr="00014442">
        <w:rPr>
          <w:rFonts w:ascii="Times New Roman" w:hAnsi="Times New Roman"/>
          <w:sz w:val="24"/>
          <w:szCs w:val="24"/>
        </w:rPr>
        <w:t>Blanke</w:t>
      </w:r>
      <w:proofErr w:type="spellEnd"/>
      <w:r w:rsidRPr="00014442">
        <w:rPr>
          <w:rFonts w:ascii="Times New Roman" w:hAnsi="Times New Roman"/>
          <w:sz w:val="24"/>
          <w:szCs w:val="24"/>
        </w:rPr>
        <w:t>,</w:t>
      </w:r>
    </w:p>
    <w:p w:rsidR="00165697" w:rsidRPr="00014442" w:rsidRDefault="00165697" w:rsidP="00C02E44">
      <w:pPr>
        <w:jc w:val="both"/>
        <w:rPr>
          <w:rFonts w:ascii="Times New Roman" w:hAnsi="Times New Roman"/>
          <w:sz w:val="24"/>
          <w:szCs w:val="24"/>
        </w:rPr>
      </w:pPr>
      <w:r w:rsidRPr="00014442">
        <w:rPr>
          <w:rFonts w:ascii="Times New Roman" w:hAnsi="Times New Roman"/>
          <w:sz w:val="24"/>
          <w:szCs w:val="24"/>
        </w:rPr>
        <w:t>Ladies and Gentlemen,</w:t>
      </w:r>
    </w:p>
    <w:p w:rsidR="00165697" w:rsidRPr="00014442" w:rsidRDefault="00165697" w:rsidP="00C02E44">
      <w:pPr>
        <w:jc w:val="both"/>
        <w:rPr>
          <w:rFonts w:ascii="Times New Roman" w:hAnsi="Times New Roman"/>
          <w:sz w:val="24"/>
          <w:szCs w:val="24"/>
        </w:rPr>
      </w:pPr>
      <w:r w:rsidRPr="00014442">
        <w:rPr>
          <w:rFonts w:ascii="Times New Roman" w:hAnsi="Times New Roman"/>
          <w:sz w:val="24"/>
          <w:szCs w:val="24"/>
        </w:rPr>
        <w:t>We are very</w:t>
      </w:r>
      <w:r w:rsidR="00046091">
        <w:rPr>
          <w:rFonts w:ascii="Times New Roman" w:hAnsi="Times New Roman"/>
          <w:sz w:val="24"/>
          <w:szCs w:val="24"/>
        </w:rPr>
        <w:t xml:space="preserve"> much</w:t>
      </w:r>
      <w:r w:rsidRPr="00014442">
        <w:rPr>
          <w:rFonts w:ascii="Times New Roman" w:hAnsi="Times New Roman"/>
          <w:sz w:val="24"/>
          <w:szCs w:val="24"/>
        </w:rPr>
        <w:t xml:space="preserve"> pleased to address</w:t>
      </w:r>
      <w:r w:rsidR="00046091">
        <w:rPr>
          <w:rFonts w:ascii="Times New Roman" w:hAnsi="Times New Roman"/>
          <w:sz w:val="24"/>
          <w:szCs w:val="24"/>
        </w:rPr>
        <w:t xml:space="preserve"> you</w:t>
      </w:r>
      <w:r w:rsidRPr="00014442">
        <w:rPr>
          <w:rFonts w:ascii="Times New Roman" w:hAnsi="Times New Roman"/>
          <w:sz w:val="24"/>
          <w:szCs w:val="24"/>
        </w:rPr>
        <w:t xml:space="preserve"> our personal heart</w:t>
      </w:r>
      <w:r w:rsidR="00014442">
        <w:rPr>
          <w:rFonts w:ascii="Times New Roman" w:hAnsi="Times New Roman"/>
          <w:sz w:val="24"/>
          <w:szCs w:val="24"/>
        </w:rPr>
        <w:t>l</w:t>
      </w:r>
      <w:r w:rsidRPr="00014442">
        <w:rPr>
          <w:rFonts w:ascii="Times New Roman" w:hAnsi="Times New Roman"/>
          <w:sz w:val="24"/>
          <w:szCs w:val="24"/>
        </w:rPr>
        <w:t xml:space="preserve">y salutation and that of the whole  Christian </w:t>
      </w:r>
      <w:r w:rsidR="00014442">
        <w:rPr>
          <w:rFonts w:ascii="Times New Roman" w:hAnsi="Times New Roman"/>
          <w:sz w:val="24"/>
          <w:szCs w:val="24"/>
        </w:rPr>
        <w:t>C</w:t>
      </w:r>
      <w:r w:rsidRPr="00014442">
        <w:rPr>
          <w:rFonts w:ascii="Times New Roman" w:hAnsi="Times New Roman"/>
          <w:sz w:val="24"/>
          <w:szCs w:val="24"/>
        </w:rPr>
        <w:t xml:space="preserve">ommunity of  </w:t>
      </w:r>
      <w:proofErr w:type="spellStart"/>
      <w:r w:rsidRPr="00014442">
        <w:rPr>
          <w:rFonts w:ascii="Times New Roman" w:hAnsi="Times New Roman"/>
          <w:sz w:val="24"/>
          <w:szCs w:val="24"/>
        </w:rPr>
        <w:t>Bishyiga</w:t>
      </w:r>
      <w:proofErr w:type="spellEnd"/>
      <w:r w:rsidRPr="00014442">
        <w:rPr>
          <w:rFonts w:ascii="Times New Roman" w:hAnsi="Times New Roman"/>
          <w:sz w:val="24"/>
          <w:szCs w:val="24"/>
        </w:rPr>
        <w:t xml:space="preserve"> Parish.  Peace of Jesus Christ be with you all! We apologize for having delayed to reply to the recent message from Bonn . </w:t>
      </w:r>
    </w:p>
    <w:p w:rsidR="00165697" w:rsidRPr="00014442" w:rsidRDefault="00165697" w:rsidP="00C02E44">
      <w:pPr>
        <w:jc w:val="both"/>
        <w:rPr>
          <w:rFonts w:ascii="Times New Roman" w:hAnsi="Times New Roman"/>
          <w:sz w:val="24"/>
          <w:szCs w:val="24"/>
        </w:rPr>
      </w:pPr>
      <w:r w:rsidRPr="00014442">
        <w:rPr>
          <w:rFonts w:ascii="Times New Roman" w:hAnsi="Times New Roman"/>
          <w:sz w:val="24"/>
          <w:szCs w:val="24"/>
        </w:rPr>
        <w:t xml:space="preserve">Meanwhile we hope all  the friends are well. In </w:t>
      </w:r>
      <w:proofErr w:type="spellStart"/>
      <w:r w:rsidRPr="00014442">
        <w:rPr>
          <w:rFonts w:ascii="Times New Roman" w:hAnsi="Times New Roman"/>
          <w:sz w:val="24"/>
          <w:szCs w:val="24"/>
        </w:rPr>
        <w:t>Bishyiga</w:t>
      </w:r>
      <w:proofErr w:type="spellEnd"/>
      <w:r w:rsidRPr="00014442">
        <w:rPr>
          <w:rFonts w:ascii="Times New Roman" w:hAnsi="Times New Roman"/>
          <w:sz w:val="24"/>
          <w:szCs w:val="24"/>
        </w:rPr>
        <w:t xml:space="preserve"> the situation is good; we have got enough rain for the crops after a long sunny period. The evolution of COVID-19 is not as alarming as the previous months , restaurants and other places where a lot of people gather are open observing anti covid-19  instructions. People are allowed to gather in the church up to 50%.  The hours of curfew are fixed from midnight. Travelling is now easy. </w:t>
      </w:r>
      <w:r w:rsidR="005F6596">
        <w:rPr>
          <w:rFonts w:ascii="Times New Roman" w:hAnsi="Times New Roman"/>
          <w:sz w:val="24"/>
          <w:szCs w:val="24"/>
        </w:rPr>
        <w:t xml:space="preserve">School academic calendar has been changed. We are now beginning in October instead of opening in January as it used to be. </w:t>
      </w:r>
      <w:r w:rsidRPr="00014442">
        <w:rPr>
          <w:rFonts w:ascii="Times New Roman" w:hAnsi="Times New Roman"/>
          <w:sz w:val="24"/>
          <w:szCs w:val="24"/>
        </w:rPr>
        <w:t xml:space="preserve">How is the situation in Bonn?  </w:t>
      </w:r>
    </w:p>
    <w:p w:rsidR="00165697" w:rsidRPr="00014442" w:rsidRDefault="00165697" w:rsidP="00C02E44">
      <w:pPr>
        <w:jc w:val="both"/>
        <w:rPr>
          <w:rFonts w:ascii="Times New Roman" w:hAnsi="Times New Roman"/>
          <w:sz w:val="24"/>
          <w:szCs w:val="24"/>
        </w:rPr>
      </w:pPr>
      <w:r w:rsidRPr="00014442">
        <w:rPr>
          <w:rFonts w:ascii="Times New Roman" w:hAnsi="Times New Roman"/>
          <w:sz w:val="24"/>
          <w:szCs w:val="24"/>
        </w:rPr>
        <w:t>Talking about the project</w:t>
      </w:r>
      <w:r w:rsidR="005F6596">
        <w:rPr>
          <w:rFonts w:ascii="Times New Roman" w:hAnsi="Times New Roman"/>
          <w:sz w:val="24"/>
          <w:szCs w:val="24"/>
        </w:rPr>
        <w:t>s</w:t>
      </w:r>
      <w:r w:rsidRPr="00014442">
        <w:rPr>
          <w:rFonts w:ascii="Times New Roman" w:hAnsi="Times New Roman"/>
          <w:sz w:val="24"/>
          <w:szCs w:val="24"/>
        </w:rPr>
        <w:t xml:space="preserve"> we evoked in our  last correspondence, we appreciated  your positive response . In fact ,we mentioned  urgent projects to be executed by 2022. </w:t>
      </w:r>
    </w:p>
    <w:p w:rsidR="00165697" w:rsidRPr="00014442" w:rsidRDefault="00165697" w:rsidP="00C02E44">
      <w:pPr>
        <w:jc w:val="both"/>
        <w:rPr>
          <w:rFonts w:ascii="Times New Roman" w:hAnsi="Times New Roman"/>
          <w:sz w:val="24"/>
          <w:szCs w:val="24"/>
        </w:rPr>
      </w:pPr>
      <w:r w:rsidRPr="00014442">
        <w:rPr>
          <w:rFonts w:ascii="Times New Roman" w:hAnsi="Times New Roman"/>
          <w:sz w:val="24"/>
          <w:szCs w:val="24"/>
        </w:rPr>
        <w:t xml:space="preserve">The Project of Maintaining Rain water from </w:t>
      </w:r>
      <w:proofErr w:type="spellStart"/>
      <w:r w:rsidRPr="00014442">
        <w:rPr>
          <w:rFonts w:ascii="Times New Roman" w:hAnsi="Times New Roman"/>
          <w:sz w:val="24"/>
          <w:szCs w:val="24"/>
        </w:rPr>
        <w:t>Bishyiga</w:t>
      </w:r>
      <w:proofErr w:type="spellEnd"/>
      <w:r w:rsidRPr="00014442">
        <w:rPr>
          <w:rFonts w:ascii="Times New Roman" w:hAnsi="Times New Roman"/>
          <w:sz w:val="24"/>
          <w:szCs w:val="24"/>
        </w:rPr>
        <w:t xml:space="preserve"> Parish buildings, namely the Parish main Church, Administrative Block and the </w:t>
      </w:r>
      <w:proofErr w:type="spellStart"/>
      <w:r w:rsidR="007E24B5" w:rsidRPr="00014442">
        <w:rPr>
          <w:rFonts w:ascii="Times New Roman" w:hAnsi="Times New Roman"/>
          <w:sz w:val="24"/>
          <w:szCs w:val="24"/>
        </w:rPr>
        <w:t>Fathers</w:t>
      </w:r>
      <w:r w:rsidR="007E24B5">
        <w:rPr>
          <w:rFonts w:ascii="Times New Roman" w:hAnsi="Times New Roman"/>
          <w:sz w:val="24"/>
          <w:szCs w:val="24"/>
        </w:rPr>
        <w:t>’</w:t>
      </w:r>
      <w:r w:rsidR="007E24B5" w:rsidRPr="00014442">
        <w:rPr>
          <w:rFonts w:ascii="Times New Roman" w:hAnsi="Times New Roman"/>
          <w:sz w:val="24"/>
          <w:szCs w:val="24"/>
        </w:rPr>
        <w:t>Residence</w:t>
      </w:r>
      <w:proofErr w:type="spellEnd"/>
      <w:r w:rsidRPr="00014442">
        <w:rPr>
          <w:rFonts w:ascii="Times New Roman" w:hAnsi="Times New Roman"/>
          <w:sz w:val="24"/>
          <w:szCs w:val="24"/>
        </w:rPr>
        <w:t xml:space="preserve"> , should be done soon in order to prevent consequences of heavy rain of the long period from March to May. Within two last years there was too much rain which caused disasters in highland regions especially in North and West of Rwanda.</w:t>
      </w:r>
    </w:p>
    <w:p w:rsidR="00165697" w:rsidRPr="00014442" w:rsidRDefault="00165697" w:rsidP="00C02E44">
      <w:pPr>
        <w:jc w:val="both"/>
        <w:rPr>
          <w:rFonts w:ascii="Times New Roman" w:hAnsi="Times New Roman"/>
          <w:sz w:val="24"/>
          <w:szCs w:val="24"/>
        </w:rPr>
      </w:pPr>
      <w:r w:rsidRPr="00014442">
        <w:rPr>
          <w:rFonts w:ascii="Times New Roman" w:hAnsi="Times New Roman"/>
          <w:sz w:val="24"/>
          <w:szCs w:val="24"/>
        </w:rPr>
        <w:t xml:space="preserve">The Project of Rehabilitation of the Podium </w:t>
      </w:r>
      <w:proofErr w:type="spellStart"/>
      <w:r w:rsidRPr="00014442">
        <w:rPr>
          <w:rFonts w:ascii="Times New Roman" w:hAnsi="Times New Roman"/>
          <w:sz w:val="24"/>
          <w:szCs w:val="24"/>
        </w:rPr>
        <w:t>Ubumwe</w:t>
      </w:r>
      <w:proofErr w:type="spellEnd"/>
      <w:r w:rsidRPr="00014442">
        <w:rPr>
          <w:rFonts w:ascii="Times New Roman" w:hAnsi="Times New Roman"/>
          <w:sz w:val="24"/>
          <w:szCs w:val="24"/>
        </w:rPr>
        <w:t xml:space="preserve"> </w:t>
      </w:r>
      <w:proofErr w:type="spellStart"/>
      <w:r w:rsidRPr="00014442">
        <w:rPr>
          <w:rFonts w:ascii="Times New Roman" w:hAnsi="Times New Roman"/>
          <w:sz w:val="24"/>
          <w:szCs w:val="24"/>
        </w:rPr>
        <w:t>Bwacu</w:t>
      </w:r>
      <w:proofErr w:type="spellEnd"/>
      <w:r w:rsidRPr="00014442">
        <w:rPr>
          <w:rFonts w:ascii="Times New Roman" w:hAnsi="Times New Roman"/>
          <w:sz w:val="24"/>
          <w:szCs w:val="24"/>
        </w:rPr>
        <w:t xml:space="preserve"> (Our Unity) is related to the preparation of priest ordination that will probably take place in </w:t>
      </w:r>
      <w:proofErr w:type="spellStart"/>
      <w:r w:rsidRPr="00014442">
        <w:rPr>
          <w:rFonts w:ascii="Times New Roman" w:hAnsi="Times New Roman"/>
          <w:sz w:val="24"/>
          <w:szCs w:val="24"/>
        </w:rPr>
        <w:t>Bishyiga</w:t>
      </w:r>
      <w:proofErr w:type="spellEnd"/>
      <w:r w:rsidRPr="00014442">
        <w:rPr>
          <w:rFonts w:ascii="Times New Roman" w:hAnsi="Times New Roman"/>
          <w:sz w:val="24"/>
          <w:szCs w:val="24"/>
        </w:rPr>
        <w:t xml:space="preserve"> next summer.</w:t>
      </w:r>
    </w:p>
    <w:p w:rsidR="00165697" w:rsidRPr="00014442" w:rsidRDefault="00165697" w:rsidP="00C02E44">
      <w:pPr>
        <w:jc w:val="both"/>
        <w:rPr>
          <w:rFonts w:ascii="Times New Roman" w:hAnsi="Times New Roman"/>
          <w:sz w:val="24"/>
          <w:szCs w:val="24"/>
        </w:rPr>
      </w:pPr>
      <w:r w:rsidRPr="00014442">
        <w:rPr>
          <w:rFonts w:ascii="Times New Roman" w:hAnsi="Times New Roman"/>
          <w:sz w:val="24"/>
          <w:szCs w:val="24"/>
        </w:rPr>
        <w:t xml:space="preserve">Below </w:t>
      </w:r>
      <w:r w:rsidR="007E24B5" w:rsidRPr="00014442">
        <w:rPr>
          <w:rFonts w:ascii="Times New Roman" w:hAnsi="Times New Roman"/>
          <w:sz w:val="24"/>
          <w:szCs w:val="24"/>
        </w:rPr>
        <w:t>are details</w:t>
      </w:r>
      <w:r w:rsidRPr="00014442">
        <w:rPr>
          <w:rFonts w:ascii="Times New Roman" w:hAnsi="Times New Roman"/>
          <w:sz w:val="24"/>
          <w:szCs w:val="24"/>
        </w:rPr>
        <w:t xml:space="preserve"> for the first urgent project which we wish to begin  as it is explained in its justification.</w:t>
      </w:r>
      <w:r w:rsidR="00DF5F19">
        <w:rPr>
          <w:rFonts w:ascii="Times New Roman" w:hAnsi="Times New Roman"/>
          <w:sz w:val="24"/>
          <w:szCs w:val="24"/>
        </w:rPr>
        <w:t xml:space="preserve"> </w:t>
      </w:r>
      <w:proofErr w:type="spellStart"/>
      <w:r w:rsidR="00DF5F19">
        <w:rPr>
          <w:rFonts w:ascii="Times New Roman" w:hAnsi="Times New Roman"/>
          <w:sz w:val="24"/>
          <w:szCs w:val="24"/>
        </w:rPr>
        <w:t>Meawhile</w:t>
      </w:r>
      <w:proofErr w:type="spellEnd"/>
      <w:r w:rsidR="00DF5F19">
        <w:rPr>
          <w:rFonts w:ascii="Times New Roman" w:hAnsi="Times New Roman"/>
          <w:sz w:val="24"/>
          <w:szCs w:val="24"/>
        </w:rPr>
        <w:t xml:space="preserve">, </w:t>
      </w:r>
      <w:r w:rsidR="00C11E3B">
        <w:rPr>
          <w:rFonts w:ascii="Times New Roman" w:hAnsi="Times New Roman"/>
          <w:sz w:val="24"/>
          <w:szCs w:val="24"/>
        </w:rPr>
        <w:t>you will notice that there was  unexpected change of prices of different  items at Rwandan market :it is the reason why the amount of the whole project has gone high.</w:t>
      </w:r>
    </w:p>
    <w:p w:rsidR="00165697" w:rsidRPr="00E36AE2" w:rsidRDefault="00165697" w:rsidP="00C02E44">
      <w:pPr>
        <w:jc w:val="both"/>
        <w:rPr>
          <w:rFonts w:ascii="Times New Roman" w:hAnsi="Times New Roman"/>
          <w:b/>
          <w:bCs/>
        </w:rPr>
      </w:pPr>
      <w:r w:rsidRPr="00E36AE2">
        <w:rPr>
          <w:rFonts w:ascii="Times New Roman" w:hAnsi="Times New Roman"/>
          <w:b/>
          <w:bCs/>
        </w:rPr>
        <w:t>APPLICATION FOR ASSISTANCE OF MAINTAINING RAIN WATER FRO</w:t>
      </w:r>
      <w:r>
        <w:rPr>
          <w:rFonts w:ascii="Times New Roman" w:hAnsi="Times New Roman"/>
          <w:b/>
          <w:bCs/>
        </w:rPr>
        <w:t>M</w:t>
      </w:r>
      <w:r w:rsidRPr="00E36AE2">
        <w:rPr>
          <w:rFonts w:ascii="Times New Roman" w:hAnsi="Times New Roman"/>
          <w:b/>
          <w:bCs/>
        </w:rPr>
        <w:t xml:space="preserve"> THE BUILDINGS OF BISHYIGA PARISH</w:t>
      </w:r>
    </w:p>
    <w:p w:rsidR="00165697" w:rsidRPr="00165697" w:rsidRDefault="00165697" w:rsidP="00C02E44">
      <w:pPr>
        <w:contextualSpacing/>
        <w:jc w:val="both"/>
        <w:rPr>
          <w:rFonts w:ascii="Times New Roman" w:hAnsi="Times New Roman"/>
          <w:b/>
          <w:bCs/>
          <w:sz w:val="28"/>
          <w:szCs w:val="28"/>
        </w:rPr>
      </w:pPr>
      <w:r>
        <w:rPr>
          <w:rFonts w:ascii="Times New Roman" w:hAnsi="Times New Roman"/>
          <w:b/>
          <w:bCs/>
          <w:sz w:val="28"/>
          <w:szCs w:val="28"/>
        </w:rPr>
        <w:t>1</w:t>
      </w:r>
      <w:r w:rsidRPr="00165697">
        <w:rPr>
          <w:rFonts w:ascii="Times New Roman" w:hAnsi="Times New Roman"/>
          <w:b/>
          <w:bCs/>
          <w:sz w:val="28"/>
          <w:szCs w:val="28"/>
        </w:rPr>
        <w:t>. Narration of the Project</w:t>
      </w:r>
    </w:p>
    <w:p w:rsidR="00165697" w:rsidRPr="00165697" w:rsidRDefault="00165697" w:rsidP="00C02E44">
      <w:pPr>
        <w:jc w:val="both"/>
        <w:rPr>
          <w:rFonts w:ascii="Times New Roman" w:hAnsi="Times New Roman"/>
          <w:sz w:val="24"/>
          <w:szCs w:val="24"/>
        </w:rPr>
      </w:pPr>
      <w:proofErr w:type="spellStart"/>
      <w:r w:rsidRPr="00165697">
        <w:rPr>
          <w:rFonts w:ascii="Times New Roman" w:hAnsi="Times New Roman"/>
          <w:sz w:val="24"/>
          <w:szCs w:val="24"/>
        </w:rPr>
        <w:t>Bishyiga</w:t>
      </w:r>
      <w:proofErr w:type="spellEnd"/>
      <w:r w:rsidRPr="00165697">
        <w:rPr>
          <w:rFonts w:ascii="Times New Roman" w:hAnsi="Times New Roman"/>
          <w:sz w:val="24"/>
          <w:szCs w:val="24"/>
        </w:rPr>
        <w:t xml:space="preserve"> Parish is situated in the region which has high slopes and  heavy precipitations during rainy seasons. These heavy rains usually cause landslides and soil erosions which destroy crops and environment in general. Besides, the region faces tough sun during sunny seasons and it is very difficult to find water for gardening and animals.</w:t>
      </w:r>
    </w:p>
    <w:p w:rsidR="00165697" w:rsidRPr="00165697" w:rsidRDefault="00165697" w:rsidP="00C02E44">
      <w:pPr>
        <w:jc w:val="both"/>
        <w:rPr>
          <w:rFonts w:ascii="Times New Roman" w:hAnsi="Times New Roman"/>
          <w:sz w:val="24"/>
          <w:szCs w:val="24"/>
        </w:rPr>
      </w:pPr>
      <w:r w:rsidRPr="00165697">
        <w:rPr>
          <w:rFonts w:ascii="Times New Roman" w:hAnsi="Times New Roman"/>
          <w:sz w:val="24"/>
          <w:szCs w:val="24"/>
        </w:rPr>
        <w:t xml:space="preserve">Maintaining important quantity of rainwater from the roofs of the buildings of the parish will help us to reduce soil erosion  and use that water for gardening as well as </w:t>
      </w:r>
      <w:r w:rsidR="00DF5F19">
        <w:rPr>
          <w:rFonts w:ascii="Times New Roman" w:hAnsi="Times New Roman"/>
          <w:sz w:val="24"/>
          <w:szCs w:val="24"/>
        </w:rPr>
        <w:t>feeding</w:t>
      </w:r>
      <w:r w:rsidRPr="00165697">
        <w:rPr>
          <w:rFonts w:ascii="Times New Roman" w:hAnsi="Times New Roman"/>
          <w:sz w:val="24"/>
          <w:szCs w:val="24"/>
        </w:rPr>
        <w:t xml:space="preserve"> animals. This will reduce expenses of water which was being </w:t>
      </w:r>
      <w:r w:rsidR="00DF5F19" w:rsidRPr="00165697">
        <w:rPr>
          <w:rFonts w:ascii="Times New Roman" w:hAnsi="Times New Roman"/>
          <w:sz w:val="24"/>
          <w:szCs w:val="24"/>
        </w:rPr>
        <w:t>used in</w:t>
      </w:r>
      <w:r w:rsidRPr="00165697">
        <w:rPr>
          <w:rFonts w:ascii="Times New Roman" w:hAnsi="Times New Roman"/>
          <w:sz w:val="24"/>
          <w:szCs w:val="24"/>
        </w:rPr>
        <w:t xml:space="preserve"> different activities .</w:t>
      </w:r>
    </w:p>
    <w:p w:rsidR="00165697" w:rsidRPr="00165697" w:rsidRDefault="00165697" w:rsidP="00C02E44">
      <w:pPr>
        <w:jc w:val="both"/>
        <w:rPr>
          <w:rFonts w:ascii="Times New Roman" w:hAnsi="Times New Roman"/>
          <w:b/>
          <w:bCs/>
          <w:sz w:val="28"/>
          <w:szCs w:val="28"/>
        </w:rPr>
      </w:pPr>
      <w:r w:rsidRPr="00165697">
        <w:rPr>
          <w:rFonts w:ascii="Times New Roman" w:hAnsi="Times New Roman"/>
          <w:b/>
          <w:bCs/>
        </w:rPr>
        <w:t xml:space="preserve">  </w:t>
      </w:r>
      <w:r>
        <w:rPr>
          <w:rFonts w:ascii="Times New Roman" w:hAnsi="Times New Roman"/>
          <w:b/>
          <w:bCs/>
        </w:rPr>
        <w:t>2</w:t>
      </w:r>
      <w:r w:rsidRPr="00165697">
        <w:rPr>
          <w:rFonts w:ascii="Times New Roman" w:hAnsi="Times New Roman"/>
          <w:b/>
          <w:bCs/>
          <w:sz w:val="28"/>
          <w:szCs w:val="28"/>
        </w:rPr>
        <w:t>.Indication of beneficiaries</w:t>
      </w:r>
    </w:p>
    <w:p w:rsidR="00165697" w:rsidRPr="00165697" w:rsidRDefault="00165697" w:rsidP="00C02E44">
      <w:pPr>
        <w:jc w:val="both"/>
        <w:rPr>
          <w:rFonts w:ascii="Times New Roman" w:hAnsi="Times New Roman"/>
          <w:sz w:val="24"/>
          <w:szCs w:val="24"/>
        </w:rPr>
      </w:pPr>
      <w:r w:rsidRPr="00165697">
        <w:rPr>
          <w:rFonts w:ascii="Times New Roman" w:hAnsi="Times New Roman"/>
          <w:sz w:val="24"/>
          <w:szCs w:val="24"/>
        </w:rPr>
        <w:t>About  6000 people will benefit from the project especially those who come for daily eucharistic celebrations and other activities which we usually have at the parish.</w:t>
      </w:r>
    </w:p>
    <w:p w:rsidR="00165697" w:rsidRPr="00165697" w:rsidRDefault="00165697" w:rsidP="00C02E44">
      <w:pPr>
        <w:jc w:val="both"/>
        <w:rPr>
          <w:rFonts w:ascii="Times New Roman" w:hAnsi="Times New Roman"/>
          <w:b/>
          <w:bCs/>
          <w:sz w:val="28"/>
          <w:szCs w:val="28"/>
        </w:rPr>
      </w:pPr>
      <w:r w:rsidRPr="00165697">
        <w:rPr>
          <w:rFonts w:ascii="Times New Roman" w:hAnsi="Times New Roman"/>
          <w:b/>
          <w:bCs/>
          <w:sz w:val="28"/>
          <w:szCs w:val="28"/>
        </w:rPr>
        <w:t xml:space="preserve"> 3.Criteria of select</w:t>
      </w:r>
      <w:r w:rsidR="009723B5">
        <w:rPr>
          <w:rFonts w:ascii="Times New Roman" w:hAnsi="Times New Roman"/>
          <w:b/>
          <w:bCs/>
          <w:sz w:val="28"/>
          <w:szCs w:val="28"/>
        </w:rPr>
        <w:t>ing</w:t>
      </w:r>
      <w:r w:rsidRPr="00165697">
        <w:rPr>
          <w:rFonts w:ascii="Times New Roman" w:hAnsi="Times New Roman"/>
          <w:b/>
          <w:bCs/>
          <w:sz w:val="28"/>
          <w:szCs w:val="28"/>
        </w:rPr>
        <w:t xml:space="preserve"> </w:t>
      </w:r>
      <w:r w:rsidR="009723B5">
        <w:rPr>
          <w:rFonts w:ascii="Times New Roman" w:hAnsi="Times New Roman"/>
          <w:b/>
          <w:bCs/>
          <w:sz w:val="28"/>
          <w:szCs w:val="28"/>
        </w:rPr>
        <w:t>the</w:t>
      </w:r>
      <w:r w:rsidRPr="00165697">
        <w:rPr>
          <w:rFonts w:ascii="Times New Roman" w:hAnsi="Times New Roman"/>
          <w:b/>
          <w:bCs/>
          <w:sz w:val="28"/>
          <w:szCs w:val="28"/>
        </w:rPr>
        <w:t xml:space="preserve"> location of the project</w:t>
      </w:r>
    </w:p>
    <w:p w:rsidR="00165697" w:rsidRPr="00165697" w:rsidRDefault="00165697" w:rsidP="00C02E44">
      <w:pPr>
        <w:jc w:val="both"/>
        <w:rPr>
          <w:rFonts w:ascii="Times New Roman" w:hAnsi="Times New Roman"/>
          <w:sz w:val="24"/>
          <w:szCs w:val="24"/>
        </w:rPr>
      </w:pPr>
      <w:r w:rsidRPr="00165697">
        <w:rPr>
          <w:rFonts w:ascii="Times New Roman" w:hAnsi="Times New Roman"/>
        </w:rPr>
        <w:t xml:space="preserve"> </w:t>
      </w:r>
      <w:r w:rsidRPr="00165697">
        <w:rPr>
          <w:rFonts w:ascii="Times New Roman" w:hAnsi="Times New Roman"/>
          <w:sz w:val="24"/>
          <w:szCs w:val="24"/>
        </w:rPr>
        <w:t xml:space="preserve">The main </w:t>
      </w:r>
      <w:proofErr w:type="spellStart"/>
      <w:r w:rsidRPr="00165697">
        <w:rPr>
          <w:rFonts w:ascii="Times New Roman" w:hAnsi="Times New Roman"/>
          <w:sz w:val="24"/>
          <w:szCs w:val="24"/>
        </w:rPr>
        <w:t>critera</w:t>
      </w:r>
      <w:proofErr w:type="spellEnd"/>
      <w:r w:rsidRPr="00165697">
        <w:rPr>
          <w:rFonts w:ascii="Times New Roman" w:hAnsi="Times New Roman"/>
          <w:sz w:val="24"/>
          <w:szCs w:val="24"/>
        </w:rPr>
        <w:t xml:space="preserve"> is the topography of </w:t>
      </w:r>
      <w:proofErr w:type="spellStart"/>
      <w:r w:rsidRPr="00165697">
        <w:rPr>
          <w:rFonts w:ascii="Times New Roman" w:hAnsi="Times New Roman"/>
          <w:sz w:val="24"/>
          <w:szCs w:val="24"/>
        </w:rPr>
        <w:t>Bishyiga</w:t>
      </w:r>
      <w:proofErr w:type="spellEnd"/>
      <w:r w:rsidRPr="00165697">
        <w:rPr>
          <w:rFonts w:ascii="Times New Roman" w:hAnsi="Times New Roman"/>
          <w:sz w:val="24"/>
          <w:szCs w:val="24"/>
        </w:rPr>
        <w:t xml:space="preserve"> as explained above. This is also related to environment protection in general and protection of the buildings of the parish in particular.</w:t>
      </w:r>
    </w:p>
    <w:p w:rsidR="00165697" w:rsidRPr="00165697" w:rsidRDefault="00165697" w:rsidP="00C02E44">
      <w:pPr>
        <w:jc w:val="both"/>
        <w:rPr>
          <w:rFonts w:ascii="Times New Roman" w:hAnsi="Times New Roman"/>
          <w:sz w:val="24"/>
          <w:szCs w:val="24"/>
        </w:rPr>
      </w:pPr>
      <w:r w:rsidRPr="00165697">
        <w:rPr>
          <w:rFonts w:ascii="Times New Roman" w:hAnsi="Times New Roman"/>
          <w:sz w:val="24"/>
          <w:szCs w:val="24"/>
        </w:rPr>
        <w:t>Finally the headquarter of the parish was chosen first because it is the most place which is exposed to the weather changes.</w:t>
      </w:r>
    </w:p>
    <w:p w:rsidR="00165697" w:rsidRPr="00165697" w:rsidRDefault="00165697" w:rsidP="00C02E44">
      <w:pPr>
        <w:jc w:val="both"/>
        <w:rPr>
          <w:rFonts w:ascii="Times New Roman" w:hAnsi="Times New Roman"/>
          <w:b/>
          <w:bCs/>
          <w:sz w:val="28"/>
          <w:szCs w:val="28"/>
        </w:rPr>
      </w:pPr>
      <w:r w:rsidRPr="00165697">
        <w:rPr>
          <w:rFonts w:ascii="Times New Roman" w:hAnsi="Times New Roman"/>
          <w:b/>
          <w:bCs/>
        </w:rPr>
        <w:t xml:space="preserve">    </w:t>
      </w:r>
      <w:r w:rsidRPr="00165697">
        <w:rPr>
          <w:rFonts w:ascii="Times New Roman" w:hAnsi="Times New Roman"/>
          <w:b/>
          <w:bCs/>
          <w:sz w:val="28"/>
          <w:szCs w:val="28"/>
        </w:rPr>
        <w:t>4.Activities to be carried out</w:t>
      </w:r>
    </w:p>
    <w:p w:rsidR="00165697" w:rsidRPr="00165697" w:rsidRDefault="00165697" w:rsidP="00C02E44">
      <w:pPr>
        <w:jc w:val="both"/>
        <w:rPr>
          <w:rFonts w:ascii="Times New Roman" w:hAnsi="Times New Roman"/>
          <w:sz w:val="24"/>
          <w:szCs w:val="24"/>
        </w:rPr>
      </w:pPr>
      <w:r w:rsidRPr="00165697">
        <w:rPr>
          <w:rFonts w:ascii="Times New Roman" w:hAnsi="Times New Roman"/>
          <w:sz w:val="24"/>
          <w:szCs w:val="24"/>
        </w:rPr>
        <w:t>The activities to be done consist of buying tanks, gutters and accessories of plumbing, transportation, construction of seats of the tanks and installation.</w:t>
      </w:r>
    </w:p>
    <w:p w:rsidR="00165697" w:rsidRPr="00165697" w:rsidRDefault="00165697" w:rsidP="00C02E44">
      <w:pPr>
        <w:jc w:val="both"/>
        <w:rPr>
          <w:rFonts w:ascii="Times New Roman" w:hAnsi="Times New Roman"/>
          <w:b/>
          <w:bCs/>
          <w:sz w:val="28"/>
          <w:szCs w:val="28"/>
        </w:rPr>
      </w:pPr>
      <w:r w:rsidRPr="00165697">
        <w:rPr>
          <w:rFonts w:ascii="Times New Roman" w:hAnsi="Times New Roman"/>
          <w:b/>
          <w:bCs/>
          <w:sz w:val="28"/>
          <w:szCs w:val="28"/>
        </w:rPr>
        <w:t xml:space="preserve">   5. Project management</w:t>
      </w:r>
    </w:p>
    <w:p w:rsidR="00165697" w:rsidRPr="00165697" w:rsidRDefault="00C02E44" w:rsidP="00C02E44">
      <w:pPr>
        <w:jc w:val="both"/>
        <w:rPr>
          <w:rFonts w:ascii="Times New Roman" w:hAnsi="Times New Roman"/>
          <w:b/>
          <w:bCs/>
          <w:sz w:val="24"/>
          <w:szCs w:val="24"/>
        </w:rPr>
      </w:pPr>
      <w:r w:rsidRPr="00014442">
        <w:rPr>
          <w:rFonts w:ascii="Times New Roman" w:hAnsi="Times New Roman"/>
          <w:sz w:val="24"/>
          <w:szCs w:val="24"/>
        </w:rPr>
        <w:t>After</w:t>
      </w:r>
      <w:r w:rsidR="00165697" w:rsidRPr="00165697">
        <w:rPr>
          <w:rFonts w:ascii="Times New Roman" w:hAnsi="Times New Roman"/>
          <w:sz w:val="24"/>
          <w:szCs w:val="24"/>
        </w:rPr>
        <w:t xml:space="preserve"> execution of the project, measures will be taken for sustainability of the project. </w:t>
      </w:r>
    </w:p>
    <w:p w:rsidR="00165697" w:rsidRPr="00165697" w:rsidRDefault="00165697" w:rsidP="00C02E44">
      <w:pPr>
        <w:jc w:val="both"/>
        <w:rPr>
          <w:b/>
          <w:bCs/>
          <w:sz w:val="28"/>
          <w:szCs w:val="28"/>
        </w:rPr>
      </w:pPr>
      <w:r w:rsidRPr="00C02E44">
        <w:rPr>
          <w:b/>
          <w:bCs/>
          <w:sz w:val="28"/>
          <w:szCs w:val="28"/>
        </w:rPr>
        <w:t>BUDGETING THE PROJECT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500"/>
        <w:gridCol w:w="2426"/>
        <w:gridCol w:w="1182"/>
        <w:gridCol w:w="977"/>
        <w:gridCol w:w="1402"/>
        <w:gridCol w:w="1628"/>
      </w:tblGrid>
      <w:tr w:rsidR="00014442" w:rsidRPr="00165697" w:rsidTr="00C02E44">
        <w:tc>
          <w:tcPr>
            <w:tcW w:w="510" w:type="dxa"/>
            <w:shd w:val="clear" w:color="auto" w:fill="auto"/>
          </w:tcPr>
          <w:p w:rsidR="00165697" w:rsidRPr="00165697" w:rsidRDefault="00165697" w:rsidP="00C02E44">
            <w:pPr>
              <w:spacing w:after="0" w:line="240" w:lineRule="auto"/>
              <w:jc w:val="both"/>
              <w:rPr>
                <w:b/>
                <w:bCs/>
              </w:rPr>
            </w:pPr>
            <w:r w:rsidRPr="00165697">
              <w:rPr>
                <w:b/>
                <w:bCs/>
              </w:rPr>
              <w:t>NO</w:t>
            </w:r>
          </w:p>
        </w:tc>
        <w:tc>
          <w:tcPr>
            <w:tcW w:w="3926" w:type="dxa"/>
            <w:gridSpan w:val="2"/>
            <w:shd w:val="clear" w:color="auto" w:fill="auto"/>
          </w:tcPr>
          <w:p w:rsidR="00165697" w:rsidRPr="00165697" w:rsidRDefault="00165697" w:rsidP="00C02E44">
            <w:pPr>
              <w:spacing w:after="0" w:line="240" w:lineRule="auto"/>
              <w:jc w:val="both"/>
              <w:rPr>
                <w:b/>
                <w:bCs/>
              </w:rPr>
            </w:pPr>
            <w:r w:rsidRPr="00165697">
              <w:rPr>
                <w:b/>
                <w:bCs/>
              </w:rPr>
              <w:t>ARTICLES</w:t>
            </w:r>
          </w:p>
        </w:tc>
        <w:tc>
          <w:tcPr>
            <w:tcW w:w="1182" w:type="dxa"/>
            <w:shd w:val="clear" w:color="auto" w:fill="auto"/>
          </w:tcPr>
          <w:p w:rsidR="00165697" w:rsidRPr="00165697" w:rsidRDefault="00165697" w:rsidP="00C02E44">
            <w:pPr>
              <w:spacing w:after="0" w:line="240" w:lineRule="auto"/>
              <w:jc w:val="both"/>
              <w:rPr>
                <w:b/>
                <w:bCs/>
              </w:rPr>
            </w:pPr>
            <w:r w:rsidRPr="00165697">
              <w:rPr>
                <w:b/>
                <w:bCs/>
              </w:rPr>
              <w:t>QUANTITY</w:t>
            </w:r>
          </w:p>
        </w:tc>
        <w:tc>
          <w:tcPr>
            <w:tcW w:w="977" w:type="dxa"/>
            <w:shd w:val="clear" w:color="auto" w:fill="auto"/>
          </w:tcPr>
          <w:p w:rsidR="00165697" w:rsidRPr="00165697" w:rsidRDefault="00165697" w:rsidP="00C02E44">
            <w:pPr>
              <w:spacing w:after="0" w:line="240" w:lineRule="auto"/>
              <w:jc w:val="both"/>
              <w:rPr>
                <w:b/>
                <w:bCs/>
              </w:rPr>
            </w:pPr>
            <w:r w:rsidRPr="00165697">
              <w:rPr>
                <w:b/>
                <w:bCs/>
              </w:rPr>
              <w:t>UNIT PRICE</w:t>
            </w:r>
          </w:p>
        </w:tc>
        <w:tc>
          <w:tcPr>
            <w:tcW w:w="1402" w:type="dxa"/>
            <w:shd w:val="clear" w:color="auto" w:fill="auto"/>
          </w:tcPr>
          <w:p w:rsidR="00165697" w:rsidRPr="00165697" w:rsidRDefault="00165697" w:rsidP="00C02E44">
            <w:pPr>
              <w:spacing w:after="0" w:line="240" w:lineRule="auto"/>
              <w:jc w:val="both"/>
              <w:rPr>
                <w:b/>
                <w:bCs/>
              </w:rPr>
            </w:pPr>
            <w:r w:rsidRPr="00165697">
              <w:rPr>
                <w:b/>
                <w:bCs/>
              </w:rPr>
              <w:t>TOTAL PRICE (RWF)</w:t>
            </w:r>
          </w:p>
        </w:tc>
        <w:tc>
          <w:tcPr>
            <w:tcW w:w="1628" w:type="dxa"/>
            <w:shd w:val="clear" w:color="auto" w:fill="auto"/>
          </w:tcPr>
          <w:p w:rsidR="00165697" w:rsidRPr="00165697" w:rsidRDefault="00165697" w:rsidP="00C02E44">
            <w:pPr>
              <w:spacing w:after="0" w:line="240" w:lineRule="auto"/>
              <w:jc w:val="both"/>
              <w:rPr>
                <w:b/>
                <w:bCs/>
              </w:rPr>
            </w:pPr>
            <w:r w:rsidRPr="00165697">
              <w:rPr>
                <w:b/>
                <w:bCs/>
              </w:rPr>
              <w:t>GENERAL</w:t>
            </w:r>
          </w:p>
          <w:p w:rsidR="00165697" w:rsidRPr="00165697" w:rsidRDefault="00165697" w:rsidP="00C02E44">
            <w:pPr>
              <w:spacing w:after="0" w:line="240" w:lineRule="auto"/>
              <w:jc w:val="both"/>
              <w:rPr>
                <w:b/>
                <w:bCs/>
              </w:rPr>
            </w:pPr>
            <w:r w:rsidRPr="00165697">
              <w:rPr>
                <w:b/>
                <w:bCs/>
              </w:rPr>
              <w:t>TOTALPRICE IN EUROS</w:t>
            </w:r>
          </w:p>
        </w:tc>
      </w:tr>
      <w:tr w:rsidR="00014442" w:rsidRPr="00165697" w:rsidTr="00C02E44">
        <w:tc>
          <w:tcPr>
            <w:tcW w:w="510" w:type="dxa"/>
            <w:shd w:val="clear" w:color="auto" w:fill="auto"/>
          </w:tcPr>
          <w:p w:rsidR="00165697" w:rsidRPr="00165697" w:rsidRDefault="00165697" w:rsidP="00C02E44">
            <w:pPr>
              <w:spacing w:after="0" w:line="240" w:lineRule="auto"/>
              <w:jc w:val="both"/>
            </w:pPr>
            <w:r w:rsidRPr="00165697">
              <w:t>1</w:t>
            </w:r>
          </w:p>
        </w:tc>
        <w:tc>
          <w:tcPr>
            <w:tcW w:w="3926" w:type="dxa"/>
            <w:gridSpan w:val="2"/>
            <w:shd w:val="clear" w:color="auto" w:fill="auto"/>
          </w:tcPr>
          <w:p w:rsidR="00165697" w:rsidRPr="00165697" w:rsidRDefault="00165697" w:rsidP="00C02E44">
            <w:pPr>
              <w:spacing w:after="0" w:line="240" w:lineRule="auto"/>
              <w:jc w:val="both"/>
            </w:pPr>
            <w:r w:rsidRPr="00165697">
              <w:t>Water tanks of 5000 LITERS</w:t>
            </w:r>
          </w:p>
        </w:tc>
        <w:tc>
          <w:tcPr>
            <w:tcW w:w="1182" w:type="dxa"/>
            <w:shd w:val="clear" w:color="auto" w:fill="auto"/>
          </w:tcPr>
          <w:p w:rsidR="00165697" w:rsidRPr="00165697" w:rsidRDefault="00165697" w:rsidP="00C02E44">
            <w:pPr>
              <w:spacing w:after="0" w:line="240" w:lineRule="auto"/>
              <w:jc w:val="both"/>
            </w:pPr>
            <w:r w:rsidRPr="00165697">
              <w:t>6</w:t>
            </w:r>
          </w:p>
        </w:tc>
        <w:tc>
          <w:tcPr>
            <w:tcW w:w="977" w:type="dxa"/>
            <w:shd w:val="clear" w:color="auto" w:fill="auto"/>
          </w:tcPr>
          <w:p w:rsidR="00165697" w:rsidRPr="00165697" w:rsidRDefault="00165697" w:rsidP="00C02E44">
            <w:pPr>
              <w:spacing w:after="0" w:line="240" w:lineRule="auto"/>
              <w:jc w:val="both"/>
            </w:pPr>
            <w:r w:rsidRPr="00165697">
              <w:t>500000</w:t>
            </w:r>
          </w:p>
        </w:tc>
        <w:tc>
          <w:tcPr>
            <w:tcW w:w="1402" w:type="dxa"/>
            <w:shd w:val="clear" w:color="auto" w:fill="auto"/>
          </w:tcPr>
          <w:p w:rsidR="00165697" w:rsidRPr="00165697" w:rsidRDefault="00165697" w:rsidP="00C02E44">
            <w:pPr>
              <w:spacing w:after="0" w:line="240" w:lineRule="auto"/>
              <w:jc w:val="both"/>
            </w:pPr>
            <w:r w:rsidRPr="00165697">
              <w:t xml:space="preserve">3000000 </w:t>
            </w:r>
          </w:p>
        </w:tc>
        <w:tc>
          <w:tcPr>
            <w:tcW w:w="1628" w:type="dxa"/>
            <w:vMerge w:val="restart"/>
            <w:shd w:val="clear" w:color="auto" w:fill="auto"/>
          </w:tcPr>
          <w:p w:rsidR="00165697" w:rsidRPr="00165697" w:rsidRDefault="00165697" w:rsidP="00C02E44">
            <w:pPr>
              <w:spacing w:after="0" w:line="240" w:lineRule="auto"/>
              <w:jc w:val="both"/>
              <w:rPr>
                <w:b/>
                <w:bCs/>
              </w:rPr>
            </w:pPr>
          </w:p>
        </w:tc>
      </w:tr>
      <w:tr w:rsidR="00014442" w:rsidRPr="00165697" w:rsidTr="00C02E44">
        <w:tc>
          <w:tcPr>
            <w:tcW w:w="510" w:type="dxa"/>
            <w:shd w:val="clear" w:color="auto" w:fill="auto"/>
          </w:tcPr>
          <w:p w:rsidR="00165697" w:rsidRPr="00165697" w:rsidRDefault="00165697" w:rsidP="00C02E44">
            <w:pPr>
              <w:spacing w:after="0" w:line="240" w:lineRule="auto"/>
              <w:jc w:val="both"/>
            </w:pPr>
            <w:r w:rsidRPr="00165697">
              <w:t>2</w:t>
            </w:r>
          </w:p>
        </w:tc>
        <w:tc>
          <w:tcPr>
            <w:tcW w:w="3926" w:type="dxa"/>
            <w:gridSpan w:val="2"/>
            <w:shd w:val="clear" w:color="auto" w:fill="auto"/>
          </w:tcPr>
          <w:p w:rsidR="00165697" w:rsidRPr="00165697" w:rsidRDefault="00165697" w:rsidP="00C02E44">
            <w:pPr>
              <w:spacing w:after="0" w:line="240" w:lineRule="auto"/>
              <w:jc w:val="both"/>
            </w:pPr>
            <w:r w:rsidRPr="00165697">
              <w:t>CONSTRUCTION OF THE SEATS/bases OF THE TANKS</w:t>
            </w:r>
          </w:p>
        </w:tc>
        <w:tc>
          <w:tcPr>
            <w:tcW w:w="1182" w:type="dxa"/>
            <w:shd w:val="clear" w:color="auto" w:fill="auto"/>
          </w:tcPr>
          <w:p w:rsidR="00165697" w:rsidRPr="00165697" w:rsidRDefault="00165697" w:rsidP="00C02E44">
            <w:pPr>
              <w:spacing w:after="0" w:line="240" w:lineRule="auto"/>
              <w:jc w:val="both"/>
            </w:pPr>
            <w:r w:rsidRPr="00165697">
              <w:t>6</w:t>
            </w:r>
          </w:p>
        </w:tc>
        <w:tc>
          <w:tcPr>
            <w:tcW w:w="977" w:type="dxa"/>
            <w:shd w:val="clear" w:color="auto" w:fill="auto"/>
          </w:tcPr>
          <w:p w:rsidR="00165697" w:rsidRPr="00165697" w:rsidRDefault="00165697" w:rsidP="00C02E44">
            <w:pPr>
              <w:spacing w:after="0" w:line="240" w:lineRule="auto"/>
              <w:jc w:val="both"/>
            </w:pPr>
            <w:r w:rsidRPr="00165697">
              <w:t>200000</w:t>
            </w:r>
          </w:p>
        </w:tc>
        <w:tc>
          <w:tcPr>
            <w:tcW w:w="1402" w:type="dxa"/>
            <w:shd w:val="clear" w:color="auto" w:fill="auto"/>
          </w:tcPr>
          <w:p w:rsidR="00165697" w:rsidRPr="00165697" w:rsidRDefault="00165697" w:rsidP="00C02E44">
            <w:pPr>
              <w:spacing w:after="0" w:line="240" w:lineRule="auto"/>
              <w:jc w:val="both"/>
            </w:pPr>
            <w:r w:rsidRPr="00165697">
              <w:t xml:space="preserve">1200000 </w:t>
            </w:r>
          </w:p>
        </w:tc>
        <w:tc>
          <w:tcPr>
            <w:tcW w:w="1628" w:type="dxa"/>
            <w:vMerge/>
            <w:shd w:val="clear" w:color="auto" w:fill="auto"/>
          </w:tcPr>
          <w:p w:rsidR="00165697" w:rsidRPr="00165697" w:rsidRDefault="00165697" w:rsidP="00C02E44">
            <w:pPr>
              <w:spacing w:after="0" w:line="240" w:lineRule="auto"/>
              <w:jc w:val="both"/>
              <w:rPr>
                <w:b/>
                <w:bCs/>
              </w:rPr>
            </w:pPr>
          </w:p>
        </w:tc>
      </w:tr>
      <w:tr w:rsidR="00014442" w:rsidRPr="00165697" w:rsidTr="00C02E44">
        <w:tc>
          <w:tcPr>
            <w:tcW w:w="510" w:type="dxa"/>
            <w:shd w:val="clear" w:color="auto" w:fill="auto"/>
          </w:tcPr>
          <w:p w:rsidR="00165697" w:rsidRPr="00165697" w:rsidRDefault="00165697" w:rsidP="00C02E44">
            <w:pPr>
              <w:spacing w:after="0" w:line="240" w:lineRule="auto"/>
              <w:jc w:val="both"/>
            </w:pPr>
            <w:r w:rsidRPr="00165697">
              <w:t>3</w:t>
            </w:r>
          </w:p>
        </w:tc>
        <w:tc>
          <w:tcPr>
            <w:tcW w:w="3926" w:type="dxa"/>
            <w:gridSpan w:val="2"/>
            <w:shd w:val="clear" w:color="auto" w:fill="auto"/>
          </w:tcPr>
          <w:p w:rsidR="00165697" w:rsidRPr="00165697" w:rsidRDefault="00165697" w:rsidP="00C02E44">
            <w:pPr>
              <w:spacing w:after="0" w:line="240" w:lineRule="auto"/>
              <w:jc w:val="both"/>
            </w:pPr>
            <w:r w:rsidRPr="00165697">
              <w:t>GUTTERS</w:t>
            </w:r>
          </w:p>
        </w:tc>
        <w:tc>
          <w:tcPr>
            <w:tcW w:w="1182" w:type="dxa"/>
            <w:shd w:val="clear" w:color="auto" w:fill="auto"/>
          </w:tcPr>
          <w:p w:rsidR="00165697" w:rsidRPr="00165697" w:rsidRDefault="00165697" w:rsidP="00C02E44">
            <w:pPr>
              <w:spacing w:after="0" w:line="240" w:lineRule="auto"/>
              <w:jc w:val="both"/>
            </w:pPr>
            <w:r w:rsidRPr="00165697">
              <w:t>45</w:t>
            </w:r>
          </w:p>
        </w:tc>
        <w:tc>
          <w:tcPr>
            <w:tcW w:w="977" w:type="dxa"/>
            <w:shd w:val="clear" w:color="auto" w:fill="auto"/>
          </w:tcPr>
          <w:p w:rsidR="00165697" w:rsidRPr="00165697" w:rsidRDefault="00165697" w:rsidP="00C02E44">
            <w:pPr>
              <w:spacing w:after="0" w:line="240" w:lineRule="auto"/>
              <w:jc w:val="both"/>
            </w:pPr>
            <w:r w:rsidRPr="00165697">
              <w:t>20000</w:t>
            </w:r>
          </w:p>
        </w:tc>
        <w:tc>
          <w:tcPr>
            <w:tcW w:w="1402" w:type="dxa"/>
            <w:shd w:val="clear" w:color="auto" w:fill="auto"/>
          </w:tcPr>
          <w:p w:rsidR="00165697" w:rsidRPr="00165697" w:rsidRDefault="00165697" w:rsidP="00C02E44">
            <w:pPr>
              <w:spacing w:after="0" w:line="240" w:lineRule="auto"/>
              <w:jc w:val="both"/>
            </w:pPr>
            <w:r w:rsidRPr="00165697">
              <w:t>900000</w:t>
            </w:r>
          </w:p>
        </w:tc>
        <w:tc>
          <w:tcPr>
            <w:tcW w:w="1628" w:type="dxa"/>
            <w:vMerge/>
            <w:shd w:val="clear" w:color="auto" w:fill="auto"/>
          </w:tcPr>
          <w:p w:rsidR="00165697" w:rsidRPr="00165697" w:rsidRDefault="00165697" w:rsidP="00C02E44">
            <w:pPr>
              <w:spacing w:after="0" w:line="240" w:lineRule="auto"/>
              <w:jc w:val="both"/>
              <w:rPr>
                <w:b/>
                <w:bCs/>
              </w:rPr>
            </w:pPr>
          </w:p>
        </w:tc>
      </w:tr>
      <w:tr w:rsidR="00014442" w:rsidRPr="00165697" w:rsidTr="00C02E44">
        <w:trPr>
          <w:trHeight w:val="222"/>
        </w:trPr>
        <w:tc>
          <w:tcPr>
            <w:tcW w:w="510" w:type="dxa"/>
            <w:vMerge w:val="restart"/>
            <w:shd w:val="clear" w:color="auto" w:fill="auto"/>
          </w:tcPr>
          <w:p w:rsidR="00165697" w:rsidRPr="00165697" w:rsidRDefault="00165697" w:rsidP="00C02E44">
            <w:pPr>
              <w:spacing w:after="0" w:line="240" w:lineRule="auto"/>
              <w:jc w:val="both"/>
            </w:pPr>
            <w:r w:rsidRPr="00165697">
              <w:t xml:space="preserve">4 </w:t>
            </w:r>
          </w:p>
        </w:tc>
        <w:tc>
          <w:tcPr>
            <w:tcW w:w="1500" w:type="dxa"/>
            <w:vMerge w:val="restart"/>
            <w:shd w:val="clear" w:color="auto" w:fill="auto"/>
          </w:tcPr>
          <w:p w:rsidR="00165697" w:rsidRPr="00165697" w:rsidRDefault="00165697" w:rsidP="00C02E44">
            <w:pPr>
              <w:spacing w:after="0" w:line="240" w:lineRule="auto"/>
              <w:jc w:val="both"/>
            </w:pPr>
            <w:r w:rsidRPr="00165697">
              <w:t>ACCESSORIES OF CONNECTORS AND PLUMBING</w:t>
            </w:r>
          </w:p>
        </w:tc>
        <w:tc>
          <w:tcPr>
            <w:tcW w:w="2426" w:type="dxa"/>
            <w:shd w:val="clear" w:color="auto" w:fill="auto"/>
          </w:tcPr>
          <w:p w:rsidR="00165697" w:rsidRPr="00165697" w:rsidRDefault="00165697" w:rsidP="00C02E44">
            <w:pPr>
              <w:spacing w:after="0" w:line="240" w:lineRule="auto"/>
              <w:jc w:val="both"/>
            </w:pPr>
            <w:r w:rsidRPr="00165697">
              <w:t>Pipes</w:t>
            </w:r>
          </w:p>
        </w:tc>
        <w:tc>
          <w:tcPr>
            <w:tcW w:w="1182" w:type="dxa"/>
            <w:shd w:val="clear" w:color="auto" w:fill="auto"/>
          </w:tcPr>
          <w:p w:rsidR="00165697" w:rsidRPr="00165697" w:rsidRDefault="00165697" w:rsidP="00C02E44">
            <w:pPr>
              <w:spacing w:after="0" w:line="240" w:lineRule="auto"/>
              <w:jc w:val="both"/>
            </w:pPr>
            <w:r w:rsidRPr="00165697">
              <w:t>12</w:t>
            </w:r>
          </w:p>
        </w:tc>
        <w:tc>
          <w:tcPr>
            <w:tcW w:w="977" w:type="dxa"/>
            <w:shd w:val="clear" w:color="auto" w:fill="auto"/>
          </w:tcPr>
          <w:p w:rsidR="00165697" w:rsidRPr="00165697" w:rsidRDefault="00165697" w:rsidP="00C02E44">
            <w:pPr>
              <w:spacing w:after="0" w:line="240" w:lineRule="auto"/>
              <w:jc w:val="both"/>
            </w:pPr>
            <w:r w:rsidRPr="00165697">
              <w:t>10 000</w:t>
            </w:r>
          </w:p>
        </w:tc>
        <w:tc>
          <w:tcPr>
            <w:tcW w:w="1402" w:type="dxa"/>
            <w:shd w:val="clear" w:color="auto" w:fill="auto"/>
          </w:tcPr>
          <w:p w:rsidR="00165697" w:rsidRPr="00165697" w:rsidRDefault="00165697" w:rsidP="00C02E44">
            <w:pPr>
              <w:spacing w:after="0" w:line="240" w:lineRule="auto"/>
              <w:jc w:val="both"/>
            </w:pPr>
          </w:p>
          <w:p w:rsidR="00165697" w:rsidRPr="00165697" w:rsidRDefault="00165697" w:rsidP="00C02E44">
            <w:pPr>
              <w:spacing w:after="0" w:line="240" w:lineRule="auto"/>
              <w:jc w:val="both"/>
            </w:pPr>
          </w:p>
        </w:tc>
        <w:tc>
          <w:tcPr>
            <w:tcW w:w="1628" w:type="dxa"/>
            <w:vMerge/>
            <w:shd w:val="clear" w:color="auto" w:fill="auto"/>
          </w:tcPr>
          <w:p w:rsidR="00165697" w:rsidRPr="00165697" w:rsidRDefault="00165697" w:rsidP="00C02E44">
            <w:pPr>
              <w:spacing w:after="0" w:line="240" w:lineRule="auto"/>
              <w:jc w:val="both"/>
              <w:rPr>
                <w:b/>
                <w:bCs/>
              </w:rPr>
            </w:pPr>
          </w:p>
        </w:tc>
      </w:tr>
      <w:tr w:rsidR="00014442" w:rsidRPr="00165697" w:rsidTr="00C02E44">
        <w:trPr>
          <w:trHeight w:val="298"/>
        </w:trPr>
        <w:tc>
          <w:tcPr>
            <w:tcW w:w="510" w:type="dxa"/>
            <w:vMerge/>
            <w:shd w:val="clear" w:color="auto" w:fill="auto"/>
          </w:tcPr>
          <w:p w:rsidR="00165697" w:rsidRPr="00165697" w:rsidRDefault="00165697" w:rsidP="00C02E44">
            <w:pPr>
              <w:spacing w:after="0" w:line="240" w:lineRule="auto"/>
              <w:jc w:val="both"/>
            </w:pPr>
          </w:p>
        </w:tc>
        <w:tc>
          <w:tcPr>
            <w:tcW w:w="1500" w:type="dxa"/>
            <w:vMerge/>
            <w:shd w:val="clear" w:color="auto" w:fill="auto"/>
          </w:tcPr>
          <w:p w:rsidR="00165697" w:rsidRPr="00165697" w:rsidRDefault="00165697" w:rsidP="00C02E44">
            <w:pPr>
              <w:spacing w:after="0" w:line="240" w:lineRule="auto"/>
              <w:jc w:val="both"/>
            </w:pPr>
          </w:p>
        </w:tc>
        <w:tc>
          <w:tcPr>
            <w:tcW w:w="2426" w:type="dxa"/>
            <w:shd w:val="clear" w:color="auto" w:fill="auto"/>
          </w:tcPr>
          <w:p w:rsidR="00165697" w:rsidRPr="00165697" w:rsidRDefault="00165697" w:rsidP="00C02E44">
            <w:pPr>
              <w:spacing w:after="0" w:line="240" w:lineRule="auto"/>
              <w:jc w:val="both"/>
            </w:pPr>
            <w:r w:rsidRPr="00165697">
              <w:t>downpipes</w:t>
            </w:r>
          </w:p>
        </w:tc>
        <w:tc>
          <w:tcPr>
            <w:tcW w:w="1182" w:type="dxa"/>
            <w:shd w:val="clear" w:color="auto" w:fill="auto"/>
          </w:tcPr>
          <w:p w:rsidR="00165697" w:rsidRPr="00165697" w:rsidRDefault="00165697" w:rsidP="00C02E44">
            <w:pPr>
              <w:spacing w:after="0" w:line="240" w:lineRule="auto"/>
              <w:jc w:val="both"/>
            </w:pPr>
            <w:r w:rsidRPr="00165697">
              <w:t>6</w:t>
            </w:r>
          </w:p>
        </w:tc>
        <w:tc>
          <w:tcPr>
            <w:tcW w:w="977" w:type="dxa"/>
            <w:shd w:val="clear" w:color="auto" w:fill="auto"/>
          </w:tcPr>
          <w:p w:rsidR="00165697" w:rsidRPr="00165697" w:rsidRDefault="00165697" w:rsidP="00C02E44">
            <w:pPr>
              <w:spacing w:after="0" w:line="240" w:lineRule="auto"/>
              <w:jc w:val="both"/>
            </w:pPr>
            <w:r w:rsidRPr="00165697">
              <w:t>3500</w:t>
            </w:r>
          </w:p>
        </w:tc>
        <w:tc>
          <w:tcPr>
            <w:tcW w:w="1402" w:type="dxa"/>
            <w:shd w:val="clear" w:color="auto" w:fill="auto"/>
          </w:tcPr>
          <w:p w:rsidR="00165697" w:rsidRPr="00165697" w:rsidRDefault="00165697" w:rsidP="00C02E44">
            <w:pPr>
              <w:spacing w:after="0" w:line="240" w:lineRule="auto"/>
              <w:jc w:val="both"/>
            </w:pPr>
            <w:r w:rsidRPr="00165697">
              <w:t>21000</w:t>
            </w:r>
          </w:p>
        </w:tc>
        <w:tc>
          <w:tcPr>
            <w:tcW w:w="1628" w:type="dxa"/>
            <w:vMerge/>
            <w:shd w:val="clear" w:color="auto" w:fill="auto"/>
          </w:tcPr>
          <w:p w:rsidR="00165697" w:rsidRPr="00165697" w:rsidRDefault="00165697" w:rsidP="00C02E44">
            <w:pPr>
              <w:spacing w:after="0" w:line="240" w:lineRule="auto"/>
              <w:jc w:val="both"/>
              <w:rPr>
                <w:b/>
                <w:bCs/>
              </w:rPr>
            </w:pPr>
          </w:p>
        </w:tc>
      </w:tr>
      <w:tr w:rsidR="00014442" w:rsidRPr="00165697" w:rsidTr="00C02E44">
        <w:trPr>
          <w:trHeight w:val="281"/>
        </w:trPr>
        <w:tc>
          <w:tcPr>
            <w:tcW w:w="510" w:type="dxa"/>
            <w:vMerge/>
            <w:shd w:val="clear" w:color="auto" w:fill="auto"/>
          </w:tcPr>
          <w:p w:rsidR="00165697" w:rsidRPr="00165697" w:rsidRDefault="00165697" w:rsidP="00C02E44">
            <w:pPr>
              <w:spacing w:after="0" w:line="240" w:lineRule="auto"/>
              <w:jc w:val="both"/>
            </w:pPr>
          </w:p>
        </w:tc>
        <w:tc>
          <w:tcPr>
            <w:tcW w:w="1500" w:type="dxa"/>
            <w:vMerge/>
            <w:shd w:val="clear" w:color="auto" w:fill="auto"/>
          </w:tcPr>
          <w:p w:rsidR="00165697" w:rsidRPr="00165697" w:rsidRDefault="00165697" w:rsidP="00C02E44">
            <w:pPr>
              <w:spacing w:after="0" w:line="240" w:lineRule="auto"/>
              <w:jc w:val="both"/>
            </w:pPr>
          </w:p>
        </w:tc>
        <w:tc>
          <w:tcPr>
            <w:tcW w:w="2426" w:type="dxa"/>
            <w:shd w:val="clear" w:color="auto" w:fill="auto"/>
          </w:tcPr>
          <w:p w:rsidR="00165697" w:rsidRPr="00165697" w:rsidRDefault="00165697" w:rsidP="00C02E44">
            <w:pPr>
              <w:spacing w:after="0" w:line="240" w:lineRule="auto"/>
              <w:jc w:val="both"/>
            </w:pPr>
            <w:r w:rsidRPr="00165697">
              <w:t>Elbows</w:t>
            </w:r>
          </w:p>
        </w:tc>
        <w:tc>
          <w:tcPr>
            <w:tcW w:w="1182" w:type="dxa"/>
            <w:shd w:val="clear" w:color="auto" w:fill="auto"/>
          </w:tcPr>
          <w:p w:rsidR="00165697" w:rsidRPr="00165697" w:rsidRDefault="00165697" w:rsidP="00C02E44">
            <w:pPr>
              <w:spacing w:after="0" w:line="240" w:lineRule="auto"/>
              <w:jc w:val="both"/>
            </w:pPr>
            <w:r w:rsidRPr="00165697">
              <w:t>12</w:t>
            </w:r>
          </w:p>
        </w:tc>
        <w:tc>
          <w:tcPr>
            <w:tcW w:w="977" w:type="dxa"/>
            <w:shd w:val="clear" w:color="auto" w:fill="auto"/>
          </w:tcPr>
          <w:p w:rsidR="00165697" w:rsidRPr="00165697" w:rsidRDefault="00165697" w:rsidP="00C02E44">
            <w:pPr>
              <w:spacing w:after="0" w:line="240" w:lineRule="auto"/>
              <w:jc w:val="both"/>
            </w:pPr>
            <w:r w:rsidRPr="00165697">
              <w:t>3000</w:t>
            </w:r>
          </w:p>
        </w:tc>
        <w:tc>
          <w:tcPr>
            <w:tcW w:w="1402" w:type="dxa"/>
            <w:shd w:val="clear" w:color="auto" w:fill="auto"/>
          </w:tcPr>
          <w:p w:rsidR="00165697" w:rsidRPr="00165697" w:rsidRDefault="00165697" w:rsidP="00C02E44">
            <w:pPr>
              <w:spacing w:after="0" w:line="240" w:lineRule="auto"/>
              <w:jc w:val="both"/>
            </w:pPr>
            <w:r w:rsidRPr="00165697">
              <w:t>36000</w:t>
            </w:r>
          </w:p>
        </w:tc>
        <w:tc>
          <w:tcPr>
            <w:tcW w:w="1628" w:type="dxa"/>
            <w:vMerge/>
            <w:shd w:val="clear" w:color="auto" w:fill="auto"/>
          </w:tcPr>
          <w:p w:rsidR="00165697" w:rsidRPr="00165697" w:rsidRDefault="00165697" w:rsidP="00C02E44">
            <w:pPr>
              <w:spacing w:after="0" w:line="240" w:lineRule="auto"/>
              <w:jc w:val="both"/>
              <w:rPr>
                <w:b/>
                <w:bCs/>
              </w:rPr>
            </w:pPr>
          </w:p>
        </w:tc>
      </w:tr>
      <w:tr w:rsidR="00014442" w:rsidRPr="00165697" w:rsidTr="00C02E44">
        <w:trPr>
          <w:trHeight w:val="198"/>
        </w:trPr>
        <w:tc>
          <w:tcPr>
            <w:tcW w:w="510" w:type="dxa"/>
            <w:vMerge/>
            <w:shd w:val="clear" w:color="auto" w:fill="auto"/>
          </w:tcPr>
          <w:p w:rsidR="00165697" w:rsidRPr="00165697" w:rsidRDefault="00165697" w:rsidP="00C02E44">
            <w:pPr>
              <w:spacing w:after="0" w:line="240" w:lineRule="auto"/>
              <w:jc w:val="both"/>
            </w:pPr>
          </w:p>
        </w:tc>
        <w:tc>
          <w:tcPr>
            <w:tcW w:w="1500" w:type="dxa"/>
            <w:vMerge/>
            <w:shd w:val="clear" w:color="auto" w:fill="auto"/>
          </w:tcPr>
          <w:p w:rsidR="00165697" w:rsidRPr="00165697" w:rsidRDefault="00165697" w:rsidP="00C02E44">
            <w:pPr>
              <w:spacing w:after="0" w:line="240" w:lineRule="auto"/>
              <w:jc w:val="both"/>
            </w:pPr>
          </w:p>
        </w:tc>
        <w:tc>
          <w:tcPr>
            <w:tcW w:w="2426" w:type="dxa"/>
            <w:shd w:val="clear" w:color="auto" w:fill="auto"/>
          </w:tcPr>
          <w:p w:rsidR="00165697" w:rsidRPr="00165697" w:rsidRDefault="00165697" w:rsidP="00C02E44">
            <w:pPr>
              <w:spacing w:after="0" w:line="240" w:lineRule="auto"/>
              <w:jc w:val="both"/>
            </w:pPr>
            <w:r w:rsidRPr="00165697">
              <w:t>Glue/PE8</w:t>
            </w:r>
          </w:p>
        </w:tc>
        <w:tc>
          <w:tcPr>
            <w:tcW w:w="1182" w:type="dxa"/>
            <w:shd w:val="clear" w:color="auto" w:fill="auto"/>
          </w:tcPr>
          <w:p w:rsidR="00165697" w:rsidRPr="00165697" w:rsidRDefault="00165697" w:rsidP="00C02E44">
            <w:pPr>
              <w:spacing w:after="0" w:line="240" w:lineRule="auto"/>
              <w:jc w:val="both"/>
            </w:pPr>
            <w:r w:rsidRPr="00165697">
              <w:t>6</w:t>
            </w:r>
          </w:p>
        </w:tc>
        <w:tc>
          <w:tcPr>
            <w:tcW w:w="977" w:type="dxa"/>
            <w:shd w:val="clear" w:color="auto" w:fill="auto"/>
          </w:tcPr>
          <w:p w:rsidR="00165697" w:rsidRPr="00165697" w:rsidRDefault="00165697" w:rsidP="00C02E44">
            <w:pPr>
              <w:spacing w:after="0" w:line="240" w:lineRule="auto"/>
              <w:jc w:val="both"/>
            </w:pPr>
            <w:r w:rsidRPr="00165697">
              <w:t>6000</w:t>
            </w:r>
          </w:p>
        </w:tc>
        <w:tc>
          <w:tcPr>
            <w:tcW w:w="1402" w:type="dxa"/>
            <w:shd w:val="clear" w:color="auto" w:fill="auto"/>
          </w:tcPr>
          <w:p w:rsidR="00165697" w:rsidRPr="00165697" w:rsidRDefault="00165697" w:rsidP="00C02E44">
            <w:pPr>
              <w:spacing w:after="0" w:line="240" w:lineRule="auto"/>
              <w:jc w:val="both"/>
            </w:pPr>
            <w:r w:rsidRPr="00165697">
              <w:t>36000</w:t>
            </w:r>
          </w:p>
        </w:tc>
        <w:tc>
          <w:tcPr>
            <w:tcW w:w="1628" w:type="dxa"/>
            <w:vMerge/>
            <w:shd w:val="clear" w:color="auto" w:fill="auto"/>
          </w:tcPr>
          <w:p w:rsidR="00165697" w:rsidRPr="00165697" w:rsidRDefault="00165697" w:rsidP="00C02E44">
            <w:pPr>
              <w:spacing w:after="0" w:line="240" w:lineRule="auto"/>
              <w:jc w:val="both"/>
              <w:rPr>
                <w:b/>
                <w:bCs/>
              </w:rPr>
            </w:pPr>
          </w:p>
        </w:tc>
      </w:tr>
      <w:tr w:rsidR="00014442" w:rsidRPr="00165697" w:rsidTr="00C02E44">
        <w:trPr>
          <w:trHeight w:val="449"/>
        </w:trPr>
        <w:tc>
          <w:tcPr>
            <w:tcW w:w="510" w:type="dxa"/>
            <w:vMerge/>
            <w:shd w:val="clear" w:color="auto" w:fill="auto"/>
          </w:tcPr>
          <w:p w:rsidR="00165697" w:rsidRPr="00165697" w:rsidRDefault="00165697" w:rsidP="00C02E44">
            <w:pPr>
              <w:spacing w:after="0" w:line="240" w:lineRule="auto"/>
              <w:jc w:val="both"/>
            </w:pPr>
          </w:p>
        </w:tc>
        <w:tc>
          <w:tcPr>
            <w:tcW w:w="1500" w:type="dxa"/>
            <w:vMerge/>
            <w:shd w:val="clear" w:color="auto" w:fill="auto"/>
          </w:tcPr>
          <w:p w:rsidR="00165697" w:rsidRPr="00165697" w:rsidRDefault="00165697" w:rsidP="00C02E44">
            <w:pPr>
              <w:spacing w:after="0" w:line="240" w:lineRule="auto"/>
              <w:jc w:val="both"/>
            </w:pPr>
          </w:p>
        </w:tc>
        <w:tc>
          <w:tcPr>
            <w:tcW w:w="2426" w:type="dxa"/>
            <w:shd w:val="clear" w:color="auto" w:fill="auto"/>
          </w:tcPr>
          <w:p w:rsidR="00165697" w:rsidRPr="00165697" w:rsidRDefault="00165697" w:rsidP="00C02E44">
            <w:pPr>
              <w:spacing w:after="0" w:line="240" w:lineRule="auto"/>
              <w:jc w:val="both"/>
            </w:pPr>
            <w:r w:rsidRPr="00165697">
              <w:t>Antirust</w:t>
            </w:r>
          </w:p>
        </w:tc>
        <w:tc>
          <w:tcPr>
            <w:tcW w:w="1182" w:type="dxa"/>
            <w:shd w:val="clear" w:color="auto" w:fill="auto"/>
          </w:tcPr>
          <w:p w:rsidR="00165697" w:rsidRPr="00165697" w:rsidRDefault="00165697" w:rsidP="00C02E44">
            <w:pPr>
              <w:spacing w:after="0" w:line="240" w:lineRule="auto"/>
              <w:jc w:val="both"/>
            </w:pPr>
            <w:r w:rsidRPr="00165697">
              <w:t>3</w:t>
            </w:r>
          </w:p>
        </w:tc>
        <w:tc>
          <w:tcPr>
            <w:tcW w:w="977" w:type="dxa"/>
            <w:shd w:val="clear" w:color="auto" w:fill="auto"/>
          </w:tcPr>
          <w:p w:rsidR="00165697" w:rsidRPr="00165697" w:rsidRDefault="00165697" w:rsidP="00C02E44">
            <w:pPr>
              <w:spacing w:after="0" w:line="240" w:lineRule="auto"/>
              <w:jc w:val="both"/>
            </w:pPr>
            <w:r w:rsidRPr="00165697">
              <w:t>10 000</w:t>
            </w:r>
          </w:p>
        </w:tc>
        <w:tc>
          <w:tcPr>
            <w:tcW w:w="1402" w:type="dxa"/>
            <w:shd w:val="clear" w:color="auto" w:fill="auto"/>
          </w:tcPr>
          <w:p w:rsidR="00165697" w:rsidRPr="00165697" w:rsidRDefault="00165697" w:rsidP="00C02E44">
            <w:pPr>
              <w:spacing w:after="0" w:line="240" w:lineRule="auto"/>
              <w:jc w:val="both"/>
            </w:pPr>
            <w:r w:rsidRPr="00165697">
              <w:t>30000</w:t>
            </w:r>
          </w:p>
        </w:tc>
        <w:tc>
          <w:tcPr>
            <w:tcW w:w="1628" w:type="dxa"/>
            <w:vMerge/>
            <w:shd w:val="clear" w:color="auto" w:fill="auto"/>
          </w:tcPr>
          <w:p w:rsidR="00165697" w:rsidRPr="00165697" w:rsidRDefault="00165697" w:rsidP="00C02E44">
            <w:pPr>
              <w:spacing w:after="0" w:line="240" w:lineRule="auto"/>
              <w:jc w:val="both"/>
              <w:rPr>
                <w:b/>
                <w:bCs/>
              </w:rPr>
            </w:pPr>
          </w:p>
        </w:tc>
      </w:tr>
      <w:tr w:rsidR="00014442" w:rsidRPr="00165697" w:rsidTr="00C02E44">
        <w:trPr>
          <w:trHeight w:val="496"/>
        </w:trPr>
        <w:tc>
          <w:tcPr>
            <w:tcW w:w="510" w:type="dxa"/>
            <w:vMerge/>
            <w:shd w:val="clear" w:color="auto" w:fill="auto"/>
          </w:tcPr>
          <w:p w:rsidR="00165697" w:rsidRPr="00165697" w:rsidRDefault="00165697" w:rsidP="00C02E44">
            <w:pPr>
              <w:spacing w:after="0" w:line="240" w:lineRule="auto"/>
              <w:jc w:val="both"/>
            </w:pPr>
          </w:p>
        </w:tc>
        <w:tc>
          <w:tcPr>
            <w:tcW w:w="1500" w:type="dxa"/>
            <w:vMerge/>
            <w:shd w:val="clear" w:color="auto" w:fill="auto"/>
          </w:tcPr>
          <w:p w:rsidR="00165697" w:rsidRPr="00165697" w:rsidRDefault="00165697" w:rsidP="00C02E44">
            <w:pPr>
              <w:spacing w:after="0" w:line="240" w:lineRule="auto"/>
              <w:jc w:val="both"/>
            </w:pPr>
          </w:p>
        </w:tc>
        <w:tc>
          <w:tcPr>
            <w:tcW w:w="2426" w:type="dxa"/>
            <w:shd w:val="clear" w:color="auto" w:fill="auto"/>
          </w:tcPr>
          <w:p w:rsidR="00165697" w:rsidRPr="00165697" w:rsidRDefault="00165697" w:rsidP="00C02E44">
            <w:pPr>
              <w:spacing w:after="0" w:line="240" w:lineRule="auto"/>
              <w:jc w:val="both"/>
              <w:rPr>
                <w:b/>
                <w:bCs/>
                <w:color w:val="C00000"/>
              </w:rPr>
            </w:pPr>
            <w:r w:rsidRPr="00165697">
              <w:rPr>
                <w:b/>
                <w:bCs/>
              </w:rPr>
              <w:t>Taps</w:t>
            </w:r>
          </w:p>
        </w:tc>
        <w:tc>
          <w:tcPr>
            <w:tcW w:w="1182" w:type="dxa"/>
            <w:shd w:val="clear" w:color="auto" w:fill="auto"/>
          </w:tcPr>
          <w:p w:rsidR="00165697" w:rsidRPr="00165697" w:rsidRDefault="00165697" w:rsidP="00C02E44">
            <w:pPr>
              <w:spacing w:after="0" w:line="240" w:lineRule="auto"/>
              <w:jc w:val="both"/>
            </w:pPr>
            <w:r w:rsidRPr="00165697">
              <w:t>6</w:t>
            </w:r>
          </w:p>
        </w:tc>
        <w:tc>
          <w:tcPr>
            <w:tcW w:w="977" w:type="dxa"/>
            <w:shd w:val="clear" w:color="auto" w:fill="auto"/>
          </w:tcPr>
          <w:p w:rsidR="00165697" w:rsidRPr="00165697" w:rsidRDefault="00165697" w:rsidP="00C02E44">
            <w:pPr>
              <w:spacing w:after="0" w:line="240" w:lineRule="auto"/>
              <w:jc w:val="both"/>
            </w:pPr>
            <w:r w:rsidRPr="00165697">
              <w:t>5000</w:t>
            </w:r>
          </w:p>
          <w:p w:rsidR="00165697" w:rsidRPr="00165697" w:rsidRDefault="00165697" w:rsidP="00C02E44">
            <w:pPr>
              <w:spacing w:after="0" w:line="240" w:lineRule="auto"/>
              <w:jc w:val="both"/>
            </w:pPr>
          </w:p>
        </w:tc>
        <w:tc>
          <w:tcPr>
            <w:tcW w:w="1402" w:type="dxa"/>
            <w:shd w:val="clear" w:color="auto" w:fill="auto"/>
          </w:tcPr>
          <w:p w:rsidR="00165697" w:rsidRPr="00165697" w:rsidRDefault="00165697" w:rsidP="00C02E44">
            <w:pPr>
              <w:spacing w:after="0" w:line="240" w:lineRule="auto"/>
              <w:jc w:val="both"/>
            </w:pPr>
            <w:r w:rsidRPr="00165697">
              <w:t>30000</w:t>
            </w:r>
          </w:p>
        </w:tc>
        <w:tc>
          <w:tcPr>
            <w:tcW w:w="1628" w:type="dxa"/>
            <w:vMerge/>
            <w:shd w:val="clear" w:color="auto" w:fill="auto"/>
          </w:tcPr>
          <w:p w:rsidR="00165697" w:rsidRPr="00165697" w:rsidRDefault="00165697" w:rsidP="00C02E44">
            <w:pPr>
              <w:spacing w:after="0" w:line="240" w:lineRule="auto"/>
              <w:jc w:val="both"/>
              <w:rPr>
                <w:b/>
                <w:bCs/>
              </w:rPr>
            </w:pPr>
          </w:p>
        </w:tc>
      </w:tr>
      <w:tr w:rsidR="00014442" w:rsidRPr="00165697" w:rsidTr="00C02E44">
        <w:trPr>
          <w:trHeight w:val="579"/>
        </w:trPr>
        <w:tc>
          <w:tcPr>
            <w:tcW w:w="510" w:type="dxa"/>
            <w:vMerge/>
            <w:shd w:val="clear" w:color="auto" w:fill="auto"/>
          </w:tcPr>
          <w:p w:rsidR="00165697" w:rsidRPr="00165697" w:rsidRDefault="00165697" w:rsidP="00C02E44">
            <w:pPr>
              <w:spacing w:after="0" w:line="240" w:lineRule="auto"/>
              <w:jc w:val="both"/>
            </w:pPr>
          </w:p>
        </w:tc>
        <w:tc>
          <w:tcPr>
            <w:tcW w:w="1500" w:type="dxa"/>
            <w:vMerge/>
            <w:shd w:val="clear" w:color="auto" w:fill="auto"/>
          </w:tcPr>
          <w:p w:rsidR="00165697" w:rsidRPr="00165697" w:rsidRDefault="00165697" w:rsidP="00C02E44">
            <w:pPr>
              <w:spacing w:after="0" w:line="240" w:lineRule="auto"/>
              <w:jc w:val="both"/>
            </w:pPr>
          </w:p>
        </w:tc>
        <w:tc>
          <w:tcPr>
            <w:tcW w:w="2426" w:type="dxa"/>
            <w:shd w:val="clear" w:color="auto" w:fill="auto"/>
          </w:tcPr>
          <w:p w:rsidR="00165697" w:rsidRPr="00165697" w:rsidRDefault="00165697" w:rsidP="00C02E44">
            <w:pPr>
              <w:spacing w:after="0" w:line="240" w:lineRule="auto"/>
              <w:jc w:val="both"/>
              <w:rPr>
                <w:color w:val="C00000"/>
              </w:rPr>
            </w:pPr>
            <w:r w:rsidRPr="00165697">
              <w:t>Water Outlet weir</w:t>
            </w:r>
          </w:p>
        </w:tc>
        <w:tc>
          <w:tcPr>
            <w:tcW w:w="1182" w:type="dxa"/>
            <w:shd w:val="clear" w:color="auto" w:fill="auto"/>
          </w:tcPr>
          <w:p w:rsidR="00165697" w:rsidRPr="00165697" w:rsidRDefault="00165697" w:rsidP="00C02E44">
            <w:pPr>
              <w:spacing w:after="0" w:line="240" w:lineRule="auto"/>
              <w:jc w:val="both"/>
            </w:pPr>
            <w:r w:rsidRPr="00165697">
              <w:t>6</w:t>
            </w:r>
          </w:p>
        </w:tc>
        <w:tc>
          <w:tcPr>
            <w:tcW w:w="977" w:type="dxa"/>
            <w:shd w:val="clear" w:color="auto" w:fill="auto"/>
          </w:tcPr>
          <w:p w:rsidR="00165697" w:rsidRPr="00165697" w:rsidRDefault="00165697" w:rsidP="00C02E44">
            <w:pPr>
              <w:spacing w:after="0" w:line="240" w:lineRule="auto"/>
              <w:jc w:val="both"/>
            </w:pPr>
            <w:r w:rsidRPr="00165697">
              <w:t>2500</w:t>
            </w:r>
          </w:p>
        </w:tc>
        <w:tc>
          <w:tcPr>
            <w:tcW w:w="1402" w:type="dxa"/>
            <w:shd w:val="clear" w:color="auto" w:fill="auto"/>
          </w:tcPr>
          <w:p w:rsidR="00165697" w:rsidRPr="00165697" w:rsidRDefault="00165697" w:rsidP="00C02E44">
            <w:pPr>
              <w:spacing w:after="0" w:line="240" w:lineRule="auto"/>
              <w:jc w:val="both"/>
            </w:pPr>
            <w:r w:rsidRPr="00165697">
              <w:t>15000</w:t>
            </w:r>
          </w:p>
          <w:p w:rsidR="00165697" w:rsidRPr="00165697" w:rsidRDefault="00165697" w:rsidP="00C02E44">
            <w:pPr>
              <w:spacing w:after="0" w:line="240" w:lineRule="auto"/>
              <w:jc w:val="both"/>
            </w:pPr>
          </w:p>
          <w:p w:rsidR="00165697" w:rsidRPr="00165697" w:rsidRDefault="00165697" w:rsidP="00C02E44">
            <w:pPr>
              <w:spacing w:after="0" w:line="240" w:lineRule="auto"/>
              <w:jc w:val="both"/>
            </w:pPr>
          </w:p>
        </w:tc>
        <w:tc>
          <w:tcPr>
            <w:tcW w:w="1628" w:type="dxa"/>
            <w:vMerge/>
            <w:shd w:val="clear" w:color="auto" w:fill="auto"/>
          </w:tcPr>
          <w:p w:rsidR="00165697" w:rsidRPr="00165697" w:rsidRDefault="00165697" w:rsidP="00C02E44">
            <w:pPr>
              <w:spacing w:after="0" w:line="240" w:lineRule="auto"/>
              <w:jc w:val="both"/>
              <w:rPr>
                <w:b/>
                <w:bCs/>
              </w:rPr>
            </w:pPr>
          </w:p>
        </w:tc>
      </w:tr>
      <w:tr w:rsidR="00014442" w:rsidRPr="00165697" w:rsidTr="00C02E44">
        <w:trPr>
          <w:trHeight w:val="210"/>
        </w:trPr>
        <w:tc>
          <w:tcPr>
            <w:tcW w:w="510" w:type="dxa"/>
            <w:vMerge/>
            <w:shd w:val="clear" w:color="auto" w:fill="auto"/>
          </w:tcPr>
          <w:p w:rsidR="00165697" w:rsidRPr="00165697" w:rsidRDefault="00165697" w:rsidP="00C02E44">
            <w:pPr>
              <w:spacing w:after="0" w:line="240" w:lineRule="auto"/>
              <w:jc w:val="both"/>
            </w:pPr>
          </w:p>
        </w:tc>
        <w:tc>
          <w:tcPr>
            <w:tcW w:w="1500" w:type="dxa"/>
            <w:vMerge/>
            <w:shd w:val="clear" w:color="auto" w:fill="auto"/>
          </w:tcPr>
          <w:p w:rsidR="00165697" w:rsidRPr="00165697" w:rsidRDefault="00165697" w:rsidP="00C02E44">
            <w:pPr>
              <w:spacing w:after="0" w:line="240" w:lineRule="auto"/>
              <w:jc w:val="both"/>
            </w:pPr>
          </w:p>
        </w:tc>
        <w:tc>
          <w:tcPr>
            <w:tcW w:w="2426" w:type="dxa"/>
            <w:shd w:val="clear" w:color="auto" w:fill="auto"/>
          </w:tcPr>
          <w:p w:rsidR="00165697" w:rsidRPr="00165697" w:rsidRDefault="00165697" w:rsidP="00C02E44">
            <w:pPr>
              <w:spacing w:after="0" w:line="240" w:lineRule="auto"/>
              <w:jc w:val="both"/>
            </w:pPr>
            <w:r w:rsidRPr="00165697">
              <w:t>Attaches</w:t>
            </w:r>
          </w:p>
        </w:tc>
        <w:tc>
          <w:tcPr>
            <w:tcW w:w="1182" w:type="dxa"/>
            <w:shd w:val="clear" w:color="auto" w:fill="auto"/>
          </w:tcPr>
          <w:p w:rsidR="00165697" w:rsidRPr="00165697" w:rsidRDefault="00165697" w:rsidP="00C02E44">
            <w:pPr>
              <w:spacing w:after="0" w:line="240" w:lineRule="auto"/>
              <w:jc w:val="both"/>
            </w:pPr>
            <w:r w:rsidRPr="00165697">
              <w:t>120</w:t>
            </w:r>
          </w:p>
        </w:tc>
        <w:tc>
          <w:tcPr>
            <w:tcW w:w="977" w:type="dxa"/>
            <w:shd w:val="clear" w:color="auto" w:fill="auto"/>
          </w:tcPr>
          <w:p w:rsidR="00165697" w:rsidRPr="00165697" w:rsidRDefault="00165697" w:rsidP="00C02E44">
            <w:pPr>
              <w:spacing w:after="0" w:line="240" w:lineRule="auto"/>
              <w:jc w:val="both"/>
            </w:pPr>
            <w:r w:rsidRPr="00165697">
              <w:t>500</w:t>
            </w:r>
          </w:p>
        </w:tc>
        <w:tc>
          <w:tcPr>
            <w:tcW w:w="1402" w:type="dxa"/>
            <w:shd w:val="clear" w:color="auto" w:fill="auto"/>
          </w:tcPr>
          <w:p w:rsidR="00165697" w:rsidRPr="00165697" w:rsidRDefault="00165697" w:rsidP="00C02E44">
            <w:pPr>
              <w:spacing w:after="0" w:line="240" w:lineRule="auto"/>
              <w:jc w:val="both"/>
            </w:pPr>
            <w:r w:rsidRPr="00165697">
              <w:t>60 000</w:t>
            </w:r>
          </w:p>
        </w:tc>
        <w:tc>
          <w:tcPr>
            <w:tcW w:w="1628" w:type="dxa"/>
            <w:vMerge/>
            <w:shd w:val="clear" w:color="auto" w:fill="auto"/>
          </w:tcPr>
          <w:p w:rsidR="00165697" w:rsidRPr="00165697" w:rsidRDefault="00165697" w:rsidP="00C02E44">
            <w:pPr>
              <w:spacing w:after="0" w:line="240" w:lineRule="auto"/>
              <w:jc w:val="both"/>
              <w:rPr>
                <w:b/>
                <w:bCs/>
              </w:rPr>
            </w:pPr>
          </w:p>
        </w:tc>
      </w:tr>
      <w:tr w:rsidR="00014442" w:rsidRPr="00165697" w:rsidTr="00C02E44">
        <w:tc>
          <w:tcPr>
            <w:tcW w:w="510" w:type="dxa"/>
            <w:shd w:val="clear" w:color="auto" w:fill="auto"/>
          </w:tcPr>
          <w:p w:rsidR="00165697" w:rsidRPr="00165697" w:rsidRDefault="00165697" w:rsidP="00C02E44">
            <w:pPr>
              <w:spacing w:after="0" w:line="240" w:lineRule="auto"/>
              <w:jc w:val="both"/>
            </w:pPr>
            <w:r w:rsidRPr="00165697">
              <w:t>5</w:t>
            </w:r>
          </w:p>
        </w:tc>
        <w:tc>
          <w:tcPr>
            <w:tcW w:w="1500" w:type="dxa"/>
            <w:shd w:val="clear" w:color="auto" w:fill="auto"/>
          </w:tcPr>
          <w:p w:rsidR="00165697" w:rsidRPr="00165697" w:rsidRDefault="00165697" w:rsidP="00C02E44">
            <w:pPr>
              <w:spacing w:after="0" w:line="240" w:lineRule="auto"/>
              <w:jc w:val="both"/>
            </w:pPr>
            <w:r w:rsidRPr="00165697">
              <w:t>WORKERS</w:t>
            </w:r>
          </w:p>
        </w:tc>
        <w:tc>
          <w:tcPr>
            <w:tcW w:w="2426" w:type="dxa"/>
            <w:shd w:val="clear" w:color="auto" w:fill="auto"/>
          </w:tcPr>
          <w:p w:rsidR="00165697" w:rsidRPr="00165697" w:rsidRDefault="00165697" w:rsidP="00C02E44">
            <w:pPr>
              <w:spacing w:after="0" w:line="240" w:lineRule="auto"/>
              <w:jc w:val="both"/>
            </w:pPr>
          </w:p>
        </w:tc>
        <w:tc>
          <w:tcPr>
            <w:tcW w:w="1182" w:type="dxa"/>
            <w:shd w:val="clear" w:color="auto" w:fill="auto"/>
          </w:tcPr>
          <w:p w:rsidR="00165697" w:rsidRPr="00165697" w:rsidRDefault="00165697" w:rsidP="00C02E44">
            <w:pPr>
              <w:spacing w:after="0" w:line="240" w:lineRule="auto"/>
              <w:jc w:val="both"/>
            </w:pPr>
            <w:r w:rsidRPr="00165697">
              <w:t>100</w:t>
            </w:r>
          </w:p>
        </w:tc>
        <w:tc>
          <w:tcPr>
            <w:tcW w:w="977" w:type="dxa"/>
            <w:shd w:val="clear" w:color="auto" w:fill="auto"/>
          </w:tcPr>
          <w:p w:rsidR="00165697" w:rsidRPr="00165697" w:rsidRDefault="00165697" w:rsidP="00C02E44">
            <w:pPr>
              <w:spacing w:after="0" w:line="240" w:lineRule="auto"/>
              <w:jc w:val="both"/>
            </w:pPr>
            <w:r w:rsidRPr="00165697">
              <w:t>4000</w:t>
            </w:r>
          </w:p>
        </w:tc>
        <w:tc>
          <w:tcPr>
            <w:tcW w:w="1402" w:type="dxa"/>
            <w:shd w:val="clear" w:color="auto" w:fill="auto"/>
          </w:tcPr>
          <w:p w:rsidR="00165697" w:rsidRPr="00165697" w:rsidRDefault="00165697" w:rsidP="00C02E44">
            <w:pPr>
              <w:spacing w:after="0" w:line="240" w:lineRule="auto"/>
              <w:jc w:val="both"/>
            </w:pPr>
            <w:r w:rsidRPr="00165697">
              <w:t xml:space="preserve">400000 </w:t>
            </w:r>
          </w:p>
        </w:tc>
        <w:tc>
          <w:tcPr>
            <w:tcW w:w="1628" w:type="dxa"/>
            <w:vMerge/>
            <w:shd w:val="clear" w:color="auto" w:fill="auto"/>
          </w:tcPr>
          <w:p w:rsidR="00165697" w:rsidRPr="00165697" w:rsidRDefault="00165697" w:rsidP="00C02E44">
            <w:pPr>
              <w:spacing w:after="0" w:line="240" w:lineRule="auto"/>
              <w:jc w:val="both"/>
              <w:rPr>
                <w:b/>
                <w:bCs/>
              </w:rPr>
            </w:pPr>
          </w:p>
        </w:tc>
      </w:tr>
      <w:tr w:rsidR="00014442" w:rsidRPr="00165697" w:rsidTr="00C02E44">
        <w:tc>
          <w:tcPr>
            <w:tcW w:w="510" w:type="dxa"/>
            <w:shd w:val="clear" w:color="auto" w:fill="auto"/>
          </w:tcPr>
          <w:p w:rsidR="00165697" w:rsidRPr="00165697" w:rsidRDefault="00165697" w:rsidP="00C02E44">
            <w:pPr>
              <w:spacing w:after="0" w:line="240" w:lineRule="auto"/>
              <w:jc w:val="both"/>
            </w:pPr>
            <w:r w:rsidRPr="00165697">
              <w:t>6</w:t>
            </w:r>
          </w:p>
        </w:tc>
        <w:tc>
          <w:tcPr>
            <w:tcW w:w="1500" w:type="dxa"/>
            <w:shd w:val="clear" w:color="auto" w:fill="auto"/>
          </w:tcPr>
          <w:p w:rsidR="00165697" w:rsidRPr="00165697" w:rsidRDefault="00165697" w:rsidP="00C02E44">
            <w:pPr>
              <w:spacing w:after="0" w:line="240" w:lineRule="auto"/>
              <w:jc w:val="both"/>
            </w:pPr>
            <w:r w:rsidRPr="00165697">
              <w:t>OTHERS</w:t>
            </w:r>
          </w:p>
        </w:tc>
        <w:tc>
          <w:tcPr>
            <w:tcW w:w="2426" w:type="dxa"/>
            <w:shd w:val="clear" w:color="auto" w:fill="auto"/>
          </w:tcPr>
          <w:p w:rsidR="00165697" w:rsidRPr="00165697" w:rsidRDefault="00165697" w:rsidP="00C02E44">
            <w:pPr>
              <w:spacing w:after="0" w:line="240" w:lineRule="auto"/>
              <w:jc w:val="both"/>
            </w:pPr>
            <w:r w:rsidRPr="00165697">
              <w:t>Communication,</w:t>
            </w:r>
          </w:p>
          <w:p w:rsidR="00165697" w:rsidRPr="00165697" w:rsidRDefault="00165697" w:rsidP="00C02E44">
            <w:pPr>
              <w:spacing w:after="0" w:line="240" w:lineRule="auto"/>
              <w:jc w:val="both"/>
            </w:pPr>
            <w:r w:rsidRPr="00165697">
              <w:t>Unexpected/Unforeseen</w:t>
            </w:r>
          </w:p>
        </w:tc>
        <w:tc>
          <w:tcPr>
            <w:tcW w:w="1182" w:type="dxa"/>
            <w:shd w:val="clear" w:color="auto" w:fill="auto"/>
          </w:tcPr>
          <w:p w:rsidR="00165697" w:rsidRPr="00165697" w:rsidRDefault="00165697" w:rsidP="00C02E44">
            <w:pPr>
              <w:spacing w:after="0" w:line="240" w:lineRule="auto"/>
              <w:jc w:val="both"/>
            </w:pPr>
          </w:p>
        </w:tc>
        <w:tc>
          <w:tcPr>
            <w:tcW w:w="977" w:type="dxa"/>
            <w:shd w:val="clear" w:color="auto" w:fill="auto"/>
          </w:tcPr>
          <w:p w:rsidR="00165697" w:rsidRPr="00165697" w:rsidRDefault="00165697" w:rsidP="00C02E44">
            <w:pPr>
              <w:spacing w:after="0" w:line="240" w:lineRule="auto"/>
              <w:jc w:val="both"/>
            </w:pPr>
          </w:p>
        </w:tc>
        <w:tc>
          <w:tcPr>
            <w:tcW w:w="1402" w:type="dxa"/>
            <w:shd w:val="clear" w:color="auto" w:fill="auto"/>
          </w:tcPr>
          <w:p w:rsidR="00165697" w:rsidRPr="00165697" w:rsidRDefault="00165697" w:rsidP="00C02E44">
            <w:pPr>
              <w:spacing w:after="0" w:line="240" w:lineRule="auto"/>
              <w:jc w:val="both"/>
            </w:pPr>
            <w:r w:rsidRPr="00165697">
              <w:t xml:space="preserve">200 000 </w:t>
            </w:r>
          </w:p>
        </w:tc>
        <w:tc>
          <w:tcPr>
            <w:tcW w:w="1628" w:type="dxa"/>
            <w:vMerge/>
            <w:shd w:val="clear" w:color="auto" w:fill="auto"/>
          </w:tcPr>
          <w:p w:rsidR="00165697" w:rsidRPr="00165697" w:rsidRDefault="00165697" w:rsidP="00C02E44">
            <w:pPr>
              <w:spacing w:after="0" w:line="240" w:lineRule="auto"/>
              <w:jc w:val="both"/>
              <w:rPr>
                <w:b/>
                <w:bCs/>
              </w:rPr>
            </w:pPr>
          </w:p>
        </w:tc>
      </w:tr>
      <w:tr w:rsidR="00014442" w:rsidRPr="00165697" w:rsidTr="00C02E44">
        <w:tc>
          <w:tcPr>
            <w:tcW w:w="510" w:type="dxa"/>
            <w:shd w:val="clear" w:color="auto" w:fill="auto"/>
          </w:tcPr>
          <w:p w:rsidR="00165697" w:rsidRPr="00165697" w:rsidRDefault="00165697" w:rsidP="00C02E44">
            <w:pPr>
              <w:spacing w:after="0" w:line="240" w:lineRule="auto"/>
              <w:jc w:val="both"/>
              <w:rPr>
                <w:b/>
                <w:bCs/>
                <w:sz w:val="24"/>
                <w:szCs w:val="24"/>
              </w:rPr>
            </w:pPr>
          </w:p>
        </w:tc>
        <w:tc>
          <w:tcPr>
            <w:tcW w:w="1500" w:type="dxa"/>
            <w:shd w:val="clear" w:color="auto" w:fill="auto"/>
          </w:tcPr>
          <w:p w:rsidR="00165697" w:rsidRPr="00165697" w:rsidRDefault="00165697" w:rsidP="00C02E44">
            <w:pPr>
              <w:spacing w:after="0" w:line="240" w:lineRule="auto"/>
              <w:jc w:val="both"/>
              <w:rPr>
                <w:b/>
                <w:bCs/>
                <w:sz w:val="24"/>
                <w:szCs w:val="24"/>
              </w:rPr>
            </w:pPr>
            <w:r w:rsidRPr="00165697">
              <w:rPr>
                <w:b/>
                <w:bCs/>
                <w:sz w:val="24"/>
                <w:szCs w:val="24"/>
              </w:rPr>
              <w:t>TOTAL</w:t>
            </w:r>
          </w:p>
        </w:tc>
        <w:tc>
          <w:tcPr>
            <w:tcW w:w="2426" w:type="dxa"/>
            <w:shd w:val="clear" w:color="auto" w:fill="auto"/>
          </w:tcPr>
          <w:p w:rsidR="00165697" w:rsidRPr="00165697" w:rsidRDefault="00165697" w:rsidP="00C02E44">
            <w:pPr>
              <w:spacing w:after="0" w:line="240" w:lineRule="auto"/>
              <w:jc w:val="both"/>
              <w:rPr>
                <w:b/>
                <w:bCs/>
                <w:sz w:val="24"/>
                <w:szCs w:val="24"/>
              </w:rPr>
            </w:pPr>
          </w:p>
        </w:tc>
        <w:tc>
          <w:tcPr>
            <w:tcW w:w="1182" w:type="dxa"/>
            <w:shd w:val="clear" w:color="auto" w:fill="auto"/>
          </w:tcPr>
          <w:p w:rsidR="00165697" w:rsidRPr="00165697" w:rsidRDefault="00165697" w:rsidP="00C02E44">
            <w:pPr>
              <w:spacing w:after="0" w:line="240" w:lineRule="auto"/>
              <w:jc w:val="both"/>
              <w:rPr>
                <w:b/>
                <w:bCs/>
                <w:sz w:val="24"/>
                <w:szCs w:val="24"/>
              </w:rPr>
            </w:pPr>
          </w:p>
        </w:tc>
        <w:tc>
          <w:tcPr>
            <w:tcW w:w="977" w:type="dxa"/>
            <w:shd w:val="clear" w:color="auto" w:fill="auto"/>
          </w:tcPr>
          <w:p w:rsidR="00165697" w:rsidRPr="00165697" w:rsidRDefault="00165697" w:rsidP="00C02E44">
            <w:pPr>
              <w:spacing w:after="0" w:line="240" w:lineRule="auto"/>
              <w:jc w:val="both"/>
              <w:rPr>
                <w:b/>
                <w:bCs/>
                <w:sz w:val="24"/>
                <w:szCs w:val="24"/>
              </w:rPr>
            </w:pPr>
          </w:p>
        </w:tc>
        <w:tc>
          <w:tcPr>
            <w:tcW w:w="1402" w:type="dxa"/>
            <w:shd w:val="clear" w:color="auto" w:fill="auto"/>
          </w:tcPr>
          <w:p w:rsidR="00165697" w:rsidRPr="00165697" w:rsidRDefault="00165697" w:rsidP="00C02E44">
            <w:pPr>
              <w:spacing w:after="0" w:line="240" w:lineRule="auto"/>
              <w:jc w:val="both"/>
              <w:rPr>
                <w:b/>
                <w:bCs/>
                <w:sz w:val="24"/>
                <w:szCs w:val="24"/>
              </w:rPr>
            </w:pPr>
            <w:r w:rsidRPr="00165697">
              <w:rPr>
                <w:b/>
                <w:bCs/>
                <w:sz w:val="24"/>
                <w:szCs w:val="24"/>
              </w:rPr>
              <w:t xml:space="preserve">6,090,000 </w:t>
            </w:r>
            <w:proofErr w:type="spellStart"/>
            <w:r w:rsidRPr="00165697">
              <w:rPr>
                <w:b/>
                <w:bCs/>
                <w:sz w:val="24"/>
                <w:szCs w:val="24"/>
              </w:rPr>
              <w:t>R</w:t>
            </w:r>
            <w:r w:rsidR="003E2464" w:rsidRPr="00165697">
              <w:rPr>
                <w:b/>
                <w:bCs/>
                <w:sz w:val="24"/>
                <w:szCs w:val="24"/>
              </w:rPr>
              <w:t>wf</w:t>
            </w:r>
            <w:proofErr w:type="spellEnd"/>
          </w:p>
        </w:tc>
        <w:tc>
          <w:tcPr>
            <w:tcW w:w="1628" w:type="dxa"/>
            <w:shd w:val="clear" w:color="auto" w:fill="auto"/>
          </w:tcPr>
          <w:p w:rsidR="00165697" w:rsidRPr="00165697" w:rsidRDefault="00165697" w:rsidP="00C02E44">
            <w:pPr>
              <w:spacing w:after="0" w:line="240" w:lineRule="auto"/>
              <w:jc w:val="both"/>
              <w:rPr>
                <w:b/>
                <w:bCs/>
                <w:sz w:val="24"/>
                <w:szCs w:val="24"/>
              </w:rPr>
            </w:pPr>
            <w:r w:rsidRPr="00165697">
              <w:rPr>
                <w:b/>
                <w:bCs/>
                <w:sz w:val="24"/>
                <w:szCs w:val="24"/>
              </w:rPr>
              <w:t>5,295.65Euros</w:t>
            </w:r>
          </w:p>
        </w:tc>
      </w:tr>
    </w:tbl>
    <w:p w:rsidR="00165697" w:rsidRPr="00165697" w:rsidRDefault="00165697" w:rsidP="00C02E44">
      <w:pPr>
        <w:jc w:val="both"/>
        <w:rPr>
          <w:b/>
          <w:bCs/>
          <w:sz w:val="28"/>
          <w:szCs w:val="28"/>
        </w:rPr>
      </w:pPr>
      <w:r w:rsidRPr="00165697">
        <w:rPr>
          <w:b/>
          <w:bCs/>
          <w:sz w:val="28"/>
          <w:szCs w:val="28"/>
        </w:rPr>
        <w:t>Notice:</w:t>
      </w:r>
    </w:p>
    <w:p w:rsidR="00165697" w:rsidRPr="00165697" w:rsidRDefault="00165697" w:rsidP="00C02E44">
      <w:pPr>
        <w:jc w:val="both"/>
        <w:rPr>
          <w:rFonts w:ascii="Times New Roman" w:hAnsi="Times New Roman"/>
          <w:b/>
          <w:bCs/>
          <w:sz w:val="24"/>
          <w:szCs w:val="24"/>
        </w:rPr>
      </w:pPr>
      <w:r w:rsidRPr="00165697">
        <w:rPr>
          <w:rFonts w:ascii="Times New Roman" w:hAnsi="Times New Roman"/>
          <w:b/>
          <w:bCs/>
          <w:sz w:val="24"/>
          <w:szCs w:val="24"/>
        </w:rPr>
        <w:t xml:space="preserve"> </w:t>
      </w:r>
      <w:r w:rsidRPr="00165697">
        <w:rPr>
          <w:rFonts w:ascii="Times New Roman" w:hAnsi="Times New Roman"/>
          <w:sz w:val="24"/>
          <w:szCs w:val="24"/>
        </w:rPr>
        <w:t>1.The whole project will cost us</w:t>
      </w:r>
      <w:r w:rsidRPr="00165697">
        <w:rPr>
          <w:rFonts w:ascii="Times New Roman" w:hAnsi="Times New Roman"/>
          <w:b/>
          <w:bCs/>
          <w:sz w:val="24"/>
          <w:szCs w:val="24"/>
        </w:rPr>
        <w:t xml:space="preserve"> six million and ninety thousand Rwandan francs(6</w:t>
      </w:r>
      <w:r w:rsidR="00042B2C">
        <w:rPr>
          <w:rFonts w:ascii="Times New Roman" w:hAnsi="Times New Roman"/>
          <w:b/>
          <w:bCs/>
          <w:sz w:val="24"/>
          <w:szCs w:val="24"/>
        </w:rPr>
        <w:t>,</w:t>
      </w:r>
      <w:r w:rsidRPr="00165697">
        <w:rPr>
          <w:rFonts w:ascii="Times New Roman" w:hAnsi="Times New Roman"/>
          <w:b/>
          <w:bCs/>
          <w:sz w:val="24"/>
          <w:szCs w:val="24"/>
        </w:rPr>
        <w:t>090</w:t>
      </w:r>
      <w:r w:rsidR="00042B2C">
        <w:rPr>
          <w:rFonts w:ascii="Times New Roman" w:hAnsi="Times New Roman"/>
          <w:b/>
          <w:bCs/>
          <w:sz w:val="24"/>
          <w:szCs w:val="24"/>
        </w:rPr>
        <w:t>,</w:t>
      </w:r>
      <w:r w:rsidRPr="00165697">
        <w:rPr>
          <w:rFonts w:ascii="Times New Roman" w:hAnsi="Times New Roman"/>
          <w:b/>
          <w:bCs/>
          <w:sz w:val="24"/>
          <w:szCs w:val="24"/>
        </w:rPr>
        <w:t>000R</w:t>
      </w:r>
      <w:r w:rsidR="00042B2C" w:rsidRPr="00165697">
        <w:rPr>
          <w:rFonts w:ascii="Times New Roman" w:hAnsi="Times New Roman"/>
          <w:b/>
          <w:bCs/>
          <w:sz w:val="24"/>
          <w:szCs w:val="24"/>
        </w:rPr>
        <w:t>wf</w:t>
      </w:r>
      <w:r w:rsidRPr="00165697">
        <w:rPr>
          <w:rFonts w:ascii="Times New Roman" w:hAnsi="Times New Roman"/>
          <w:b/>
          <w:bCs/>
          <w:sz w:val="24"/>
          <w:szCs w:val="24"/>
        </w:rPr>
        <w:t xml:space="preserve">) equivalent to Five </w:t>
      </w:r>
      <w:proofErr w:type="spellStart"/>
      <w:r w:rsidRPr="00165697">
        <w:rPr>
          <w:rFonts w:ascii="Times New Roman" w:hAnsi="Times New Roman"/>
          <w:b/>
          <w:bCs/>
          <w:sz w:val="24"/>
          <w:szCs w:val="24"/>
        </w:rPr>
        <w:t>thousands,two</w:t>
      </w:r>
      <w:proofErr w:type="spellEnd"/>
      <w:r w:rsidRPr="00165697">
        <w:rPr>
          <w:rFonts w:ascii="Times New Roman" w:hAnsi="Times New Roman"/>
          <w:b/>
          <w:bCs/>
          <w:sz w:val="24"/>
          <w:szCs w:val="24"/>
        </w:rPr>
        <w:t xml:space="preserve"> hundred and ninety-five point sixty-five Euros (5,295.65 €).</w:t>
      </w:r>
    </w:p>
    <w:p w:rsidR="00165697" w:rsidRPr="00165697" w:rsidRDefault="00165697" w:rsidP="00C02E44">
      <w:pPr>
        <w:jc w:val="both"/>
        <w:rPr>
          <w:rFonts w:ascii="Times New Roman" w:hAnsi="Times New Roman"/>
          <w:b/>
          <w:bCs/>
          <w:sz w:val="24"/>
          <w:szCs w:val="24"/>
        </w:rPr>
      </w:pPr>
      <w:r w:rsidRPr="00165697">
        <w:rPr>
          <w:rFonts w:ascii="Times New Roman" w:hAnsi="Times New Roman"/>
          <w:b/>
          <w:bCs/>
          <w:sz w:val="24"/>
          <w:szCs w:val="24"/>
        </w:rPr>
        <w:t xml:space="preserve">  </w:t>
      </w:r>
      <w:r w:rsidRPr="00165697">
        <w:rPr>
          <w:rFonts w:ascii="Times New Roman" w:hAnsi="Times New Roman"/>
          <w:sz w:val="24"/>
          <w:szCs w:val="24"/>
        </w:rPr>
        <w:t>2.Assistance needed is</w:t>
      </w:r>
      <w:r w:rsidRPr="00165697">
        <w:rPr>
          <w:rFonts w:ascii="Times New Roman" w:hAnsi="Times New Roman"/>
          <w:b/>
          <w:bCs/>
          <w:sz w:val="24"/>
          <w:szCs w:val="24"/>
        </w:rPr>
        <w:t xml:space="preserve"> Five million ,one hundred ,seventy-six thousand and five hundred Rwandan francs  Rwandan francs (5,176,500 </w:t>
      </w:r>
      <w:proofErr w:type="spellStart"/>
      <w:r w:rsidRPr="00165697">
        <w:rPr>
          <w:rFonts w:ascii="Times New Roman" w:hAnsi="Times New Roman"/>
          <w:b/>
          <w:bCs/>
          <w:sz w:val="24"/>
          <w:szCs w:val="24"/>
        </w:rPr>
        <w:t>Rwf</w:t>
      </w:r>
      <w:proofErr w:type="spellEnd"/>
      <w:r w:rsidRPr="00165697">
        <w:rPr>
          <w:rFonts w:ascii="Times New Roman" w:hAnsi="Times New Roman"/>
          <w:b/>
          <w:bCs/>
          <w:sz w:val="24"/>
          <w:szCs w:val="24"/>
        </w:rPr>
        <w:t xml:space="preserve">) </w:t>
      </w:r>
      <w:r w:rsidRPr="00165697">
        <w:rPr>
          <w:rFonts w:ascii="Times New Roman" w:hAnsi="Times New Roman"/>
          <w:sz w:val="24"/>
          <w:szCs w:val="24"/>
        </w:rPr>
        <w:t>equivalent to</w:t>
      </w:r>
      <w:r w:rsidRPr="00165697">
        <w:rPr>
          <w:rFonts w:ascii="Times New Roman" w:hAnsi="Times New Roman"/>
          <w:b/>
          <w:bCs/>
          <w:sz w:val="24"/>
          <w:szCs w:val="24"/>
        </w:rPr>
        <w:t xml:space="preserve"> four </w:t>
      </w:r>
      <w:proofErr w:type="spellStart"/>
      <w:r w:rsidRPr="00165697">
        <w:rPr>
          <w:rFonts w:ascii="Times New Roman" w:hAnsi="Times New Roman"/>
          <w:b/>
          <w:bCs/>
          <w:sz w:val="24"/>
          <w:szCs w:val="24"/>
        </w:rPr>
        <w:t>thousand,five</w:t>
      </w:r>
      <w:proofErr w:type="spellEnd"/>
      <w:r w:rsidRPr="00165697">
        <w:rPr>
          <w:rFonts w:ascii="Times New Roman" w:hAnsi="Times New Roman"/>
          <w:b/>
          <w:bCs/>
          <w:sz w:val="24"/>
          <w:szCs w:val="24"/>
        </w:rPr>
        <w:t xml:space="preserve"> hundred and one point thirty Euros (4 501.30€).</w:t>
      </w:r>
    </w:p>
    <w:p w:rsidR="00165697" w:rsidRPr="00165697" w:rsidRDefault="00165697" w:rsidP="00C02E44">
      <w:pPr>
        <w:jc w:val="both"/>
        <w:rPr>
          <w:rFonts w:ascii="Times New Roman" w:hAnsi="Times New Roman"/>
          <w:b/>
          <w:bCs/>
          <w:sz w:val="24"/>
          <w:szCs w:val="24"/>
        </w:rPr>
      </w:pPr>
      <w:r w:rsidRPr="00165697">
        <w:rPr>
          <w:rFonts w:ascii="Times New Roman" w:hAnsi="Times New Roman"/>
          <w:b/>
          <w:bCs/>
          <w:sz w:val="24"/>
          <w:szCs w:val="24"/>
        </w:rPr>
        <w:t xml:space="preserve">  3.Our local contribution will be nine hundred thirteen thousand and five hundred Rwandan francs (913 500Rwf) </w:t>
      </w:r>
      <w:r w:rsidRPr="00165697">
        <w:rPr>
          <w:rFonts w:ascii="Times New Roman" w:hAnsi="Times New Roman"/>
          <w:sz w:val="24"/>
          <w:szCs w:val="24"/>
        </w:rPr>
        <w:t>equivalent</w:t>
      </w:r>
      <w:r w:rsidRPr="00165697">
        <w:rPr>
          <w:rFonts w:ascii="Times New Roman" w:hAnsi="Times New Roman"/>
          <w:b/>
          <w:bCs/>
          <w:sz w:val="24"/>
          <w:szCs w:val="24"/>
        </w:rPr>
        <w:t xml:space="preserve"> to seven hundred ninety-four point thirty -five Euros (794.35€).</w:t>
      </w:r>
    </w:p>
    <w:p w:rsidR="00165697" w:rsidRDefault="00165697" w:rsidP="00C02E44">
      <w:pPr>
        <w:jc w:val="both"/>
        <w:rPr>
          <w:rFonts w:ascii="Times New Roman" w:hAnsi="Times New Roman"/>
          <w:sz w:val="24"/>
          <w:szCs w:val="24"/>
        </w:rPr>
      </w:pPr>
      <w:r w:rsidRPr="00165697">
        <w:rPr>
          <w:rFonts w:ascii="Times New Roman" w:hAnsi="Times New Roman"/>
          <w:b/>
          <w:bCs/>
          <w:sz w:val="24"/>
          <w:szCs w:val="24"/>
        </w:rPr>
        <w:t xml:space="preserve">  </w:t>
      </w:r>
      <w:r w:rsidRPr="00165697">
        <w:rPr>
          <w:rFonts w:ascii="Times New Roman" w:hAnsi="Times New Roman"/>
          <w:sz w:val="24"/>
          <w:szCs w:val="24"/>
        </w:rPr>
        <w:t xml:space="preserve">4. The budget has gone high due to the </w:t>
      </w:r>
      <w:proofErr w:type="spellStart"/>
      <w:r w:rsidRPr="00165697">
        <w:rPr>
          <w:rFonts w:ascii="Times New Roman" w:hAnsi="Times New Roman"/>
          <w:sz w:val="24"/>
          <w:szCs w:val="24"/>
        </w:rPr>
        <w:t>the</w:t>
      </w:r>
      <w:proofErr w:type="spellEnd"/>
      <w:r w:rsidRPr="00165697">
        <w:rPr>
          <w:rFonts w:ascii="Times New Roman" w:hAnsi="Times New Roman"/>
          <w:sz w:val="24"/>
          <w:szCs w:val="24"/>
        </w:rPr>
        <w:t xml:space="preserve"> prices we are facing with these days at the market in our country.</w:t>
      </w:r>
    </w:p>
    <w:p w:rsidR="007409BB" w:rsidRDefault="006906C8" w:rsidP="00C02E44">
      <w:pPr>
        <w:jc w:val="both"/>
        <w:rPr>
          <w:rFonts w:ascii="Times New Roman" w:hAnsi="Times New Roman"/>
          <w:sz w:val="24"/>
          <w:szCs w:val="24"/>
        </w:rPr>
      </w:pPr>
      <w:r>
        <w:rPr>
          <w:rFonts w:ascii="Times New Roman" w:hAnsi="Times New Roman"/>
          <w:sz w:val="24"/>
          <w:szCs w:val="24"/>
        </w:rPr>
        <w:t>Dear friends</w:t>
      </w:r>
      <w:r w:rsidR="00F01650">
        <w:rPr>
          <w:rFonts w:ascii="Times New Roman" w:hAnsi="Times New Roman"/>
          <w:sz w:val="24"/>
          <w:szCs w:val="24"/>
        </w:rPr>
        <w:t xml:space="preserve">, </w:t>
      </w:r>
    </w:p>
    <w:p w:rsidR="006906C8" w:rsidRDefault="00F01650" w:rsidP="00C02E44">
      <w:pPr>
        <w:jc w:val="both"/>
        <w:rPr>
          <w:rFonts w:ascii="Times New Roman" w:hAnsi="Times New Roman"/>
          <w:sz w:val="24"/>
          <w:szCs w:val="24"/>
        </w:rPr>
      </w:pPr>
      <w:r>
        <w:rPr>
          <w:rFonts w:ascii="Times New Roman" w:hAnsi="Times New Roman"/>
          <w:sz w:val="24"/>
          <w:szCs w:val="24"/>
        </w:rPr>
        <w:t xml:space="preserve"> </w:t>
      </w:r>
      <w:r w:rsidR="007409BB">
        <w:rPr>
          <w:rFonts w:ascii="Times New Roman" w:hAnsi="Times New Roman"/>
          <w:sz w:val="24"/>
          <w:szCs w:val="24"/>
        </w:rPr>
        <w:t>L</w:t>
      </w:r>
      <w:r>
        <w:rPr>
          <w:rFonts w:ascii="Times New Roman" w:hAnsi="Times New Roman"/>
          <w:sz w:val="24"/>
          <w:szCs w:val="24"/>
        </w:rPr>
        <w:t>ooking forward to</w:t>
      </w:r>
      <w:r w:rsidR="007409BB">
        <w:rPr>
          <w:rFonts w:ascii="Times New Roman" w:hAnsi="Times New Roman"/>
          <w:sz w:val="24"/>
          <w:szCs w:val="24"/>
        </w:rPr>
        <w:t xml:space="preserve"> receiving your </w:t>
      </w:r>
      <w:proofErr w:type="spellStart"/>
      <w:r w:rsidR="007409BB">
        <w:rPr>
          <w:rFonts w:ascii="Times New Roman" w:hAnsi="Times New Roman"/>
          <w:sz w:val="24"/>
          <w:szCs w:val="24"/>
        </w:rPr>
        <w:t>reply,we</w:t>
      </w:r>
      <w:proofErr w:type="spellEnd"/>
      <w:r w:rsidR="007409BB">
        <w:rPr>
          <w:rFonts w:ascii="Times New Roman" w:hAnsi="Times New Roman"/>
          <w:sz w:val="24"/>
          <w:szCs w:val="24"/>
        </w:rPr>
        <w:t xml:space="preserve"> thank </w:t>
      </w:r>
      <w:proofErr w:type="spellStart"/>
      <w:r w:rsidR="007409BB">
        <w:rPr>
          <w:rFonts w:ascii="Times New Roman" w:hAnsi="Times New Roman"/>
          <w:sz w:val="24"/>
          <w:szCs w:val="24"/>
        </w:rPr>
        <w:t>alot</w:t>
      </w:r>
      <w:proofErr w:type="spellEnd"/>
      <w:r w:rsidR="007409BB">
        <w:rPr>
          <w:rFonts w:ascii="Times New Roman" w:hAnsi="Times New Roman"/>
          <w:sz w:val="24"/>
          <w:szCs w:val="24"/>
        </w:rPr>
        <w:t xml:space="preserve"> the Christian Community of Bonn in general and the </w:t>
      </w:r>
      <w:proofErr w:type="spellStart"/>
      <w:r w:rsidR="007409BB">
        <w:rPr>
          <w:rFonts w:ascii="Times New Roman" w:hAnsi="Times New Roman"/>
          <w:sz w:val="24"/>
          <w:szCs w:val="24"/>
        </w:rPr>
        <w:t>Jumelage</w:t>
      </w:r>
      <w:proofErr w:type="spellEnd"/>
      <w:r w:rsidR="007409BB">
        <w:rPr>
          <w:rFonts w:ascii="Times New Roman" w:hAnsi="Times New Roman"/>
          <w:sz w:val="24"/>
          <w:szCs w:val="24"/>
        </w:rPr>
        <w:t xml:space="preserve"> Group /le “Cercle de </w:t>
      </w:r>
      <w:proofErr w:type="spellStart"/>
      <w:r w:rsidR="007409BB">
        <w:rPr>
          <w:rFonts w:ascii="Times New Roman" w:hAnsi="Times New Roman"/>
          <w:sz w:val="24"/>
          <w:szCs w:val="24"/>
        </w:rPr>
        <w:t>Jumelage</w:t>
      </w:r>
      <w:proofErr w:type="spellEnd"/>
      <w:r w:rsidR="007409BB">
        <w:rPr>
          <w:rFonts w:ascii="Times New Roman" w:hAnsi="Times New Roman"/>
          <w:sz w:val="24"/>
          <w:szCs w:val="24"/>
        </w:rPr>
        <w:t xml:space="preserve">”  in particular ,for the assistance which is always given to </w:t>
      </w:r>
      <w:proofErr w:type="spellStart"/>
      <w:r w:rsidR="007409BB">
        <w:rPr>
          <w:rFonts w:ascii="Times New Roman" w:hAnsi="Times New Roman"/>
          <w:sz w:val="24"/>
          <w:szCs w:val="24"/>
        </w:rPr>
        <w:t>Bishyiga</w:t>
      </w:r>
      <w:proofErr w:type="spellEnd"/>
      <w:r w:rsidR="007409BB">
        <w:rPr>
          <w:rFonts w:ascii="Times New Roman" w:hAnsi="Times New Roman"/>
          <w:sz w:val="24"/>
          <w:szCs w:val="24"/>
        </w:rPr>
        <w:t xml:space="preserve"> Parish.</w:t>
      </w:r>
    </w:p>
    <w:p w:rsidR="000465CA" w:rsidRDefault="000465CA" w:rsidP="00C02E44">
      <w:pPr>
        <w:jc w:val="both"/>
        <w:rPr>
          <w:rFonts w:ascii="Times New Roman" w:hAnsi="Times New Roman"/>
          <w:sz w:val="24"/>
          <w:szCs w:val="24"/>
        </w:rPr>
      </w:pPr>
    </w:p>
    <w:p w:rsidR="000465CA" w:rsidRDefault="000465CA" w:rsidP="00C02E44">
      <w:pPr>
        <w:jc w:val="both"/>
        <w:rPr>
          <w:rFonts w:ascii="Times New Roman" w:hAnsi="Times New Roman"/>
          <w:sz w:val="24"/>
          <w:szCs w:val="24"/>
        </w:rPr>
      </w:pPr>
      <w:r>
        <w:rPr>
          <w:rFonts w:ascii="Times New Roman" w:hAnsi="Times New Roman"/>
          <w:sz w:val="24"/>
          <w:szCs w:val="24"/>
        </w:rPr>
        <w:t xml:space="preserve"> On behalf of the Parish,</w:t>
      </w:r>
    </w:p>
    <w:p w:rsidR="000465CA" w:rsidRDefault="000465CA" w:rsidP="00C02E44">
      <w:pPr>
        <w:jc w:val="both"/>
        <w:rPr>
          <w:rFonts w:ascii="Times New Roman" w:hAnsi="Times New Roman"/>
          <w:sz w:val="24"/>
          <w:szCs w:val="24"/>
        </w:rPr>
      </w:pPr>
      <w:r>
        <w:rPr>
          <w:rFonts w:ascii="Times New Roman" w:hAnsi="Times New Roman"/>
          <w:sz w:val="24"/>
          <w:szCs w:val="24"/>
        </w:rPr>
        <w:t>UTAZIRUBANDA Francois, President of Parish Council</w:t>
      </w:r>
    </w:p>
    <w:p w:rsidR="000465CA" w:rsidRDefault="000465CA" w:rsidP="00C02E44">
      <w:pPr>
        <w:jc w:val="both"/>
        <w:rPr>
          <w:rFonts w:ascii="Times New Roman" w:hAnsi="Times New Roman"/>
          <w:sz w:val="24"/>
          <w:szCs w:val="24"/>
        </w:rPr>
      </w:pPr>
      <w:r>
        <w:rPr>
          <w:rFonts w:ascii="Times New Roman" w:hAnsi="Times New Roman"/>
          <w:sz w:val="24"/>
          <w:szCs w:val="24"/>
        </w:rPr>
        <w:t xml:space="preserve">Father Gervase </w:t>
      </w:r>
      <w:proofErr w:type="spellStart"/>
      <w:r>
        <w:rPr>
          <w:rFonts w:ascii="Times New Roman" w:hAnsi="Times New Roman"/>
          <w:sz w:val="24"/>
          <w:szCs w:val="24"/>
        </w:rPr>
        <w:t>TWINOMUJUNI,Parish</w:t>
      </w:r>
      <w:proofErr w:type="spellEnd"/>
      <w:r>
        <w:rPr>
          <w:rFonts w:ascii="Times New Roman" w:hAnsi="Times New Roman"/>
          <w:sz w:val="24"/>
          <w:szCs w:val="24"/>
        </w:rPr>
        <w:t xml:space="preserve"> Priest</w:t>
      </w:r>
    </w:p>
    <w:p w:rsidR="000465CA" w:rsidRDefault="000465CA" w:rsidP="00C02E44">
      <w:pPr>
        <w:jc w:val="both"/>
        <w:rPr>
          <w:rFonts w:ascii="Times New Roman" w:hAnsi="Times New Roman"/>
          <w:sz w:val="24"/>
          <w:szCs w:val="24"/>
        </w:rPr>
      </w:pPr>
      <w:r>
        <w:rPr>
          <w:rFonts w:ascii="Times New Roman" w:hAnsi="Times New Roman"/>
          <w:sz w:val="24"/>
          <w:szCs w:val="24"/>
        </w:rPr>
        <w:t xml:space="preserve">Father </w:t>
      </w:r>
      <w:proofErr w:type="spellStart"/>
      <w:r>
        <w:rPr>
          <w:rFonts w:ascii="Times New Roman" w:hAnsi="Times New Roman"/>
          <w:sz w:val="24"/>
          <w:szCs w:val="24"/>
        </w:rPr>
        <w:t>Athanase</w:t>
      </w:r>
      <w:proofErr w:type="spellEnd"/>
      <w:r>
        <w:rPr>
          <w:rFonts w:ascii="Times New Roman" w:hAnsi="Times New Roman"/>
          <w:sz w:val="24"/>
          <w:szCs w:val="24"/>
        </w:rPr>
        <w:t xml:space="preserve"> NKAMIYE, Assistant Parish Priest</w:t>
      </w:r>
    </w:p>
    <w:sectPr w:rsidR="00046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504C9"/>
    <w:multiLevelType w:val="hybridMultilevel"/>
    <w:tmpl w:val="A6626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97"/>
    <w:rsid w:val="00014442"/>
    <w:rsid w:val="00042B2C"/>
    <w:rsid w:val="00046091"/>
    <w:rsid w:val="000465CA"/>
    <w:rsid w:val="00165697"/>
    <w:rsid w:val="001E67E1"/>
    <w:rsid w:val="002A4605"/>
    <w:rsid w:val="003E2464"/>
    <w:rsid w:val="005F6596"/>
    <w:rsid w:val="0063762C"/>
    <w:rsid w:val="006906C8"/>
    <w:rsid w:val="007409BB"/>
    <w:rsid w:val="007E24B5"/>
    <w:rsid w:val="009723B5"/>
    <w:rsid w:val="00C02E44"/>
    <w:rsid w:val="00C11E3B"/>
    <w:rsid w:val="00DB0961"/>
    <w:rsid w:val="00DF5F19"/>
    <w:rsid w:val="00F0165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A6C43B8-AC12-460C-9930-463E52F5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5697"/>
    <w:pPr>
      <w:spacing w:after="160" w:line="259"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65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757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UTAZIRUBANDA Francois</dc:creator>
  <cp:keywords/>
  <dc:description/>
  <cp:lastModifiedBy>UTAZIRUBANDA Francois</cp:lastModifiedBy>
  <cp:revision>23</cp:revision>
  <dcterms:created xsi:type="dcterms:W3CDTF">2022-01-06T12:33:00Z</dcterms:created>
  <dcterms:modified xsi:type="dcterms:W3CDTF">2022-01-06T12:33:00Z</dcterms:modified>
</cp:coreProperties>
</file>